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11" w:rsidRDefault="00DA1FCE">
      <w:pPr>
        <w:spacing w:after="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90B65E" wp14:editId="29B113D5">
                <wp:simplePos x="0" y="0"/>
                <wp:positionH relativeFrom="page">
                  <wp:posOffset>826008</wp:posOffset>
                </wp:positionH>
                <wp:positionV relativeFrom="page">
                  <wp:posOffset>9649968</wp:posOffset>
                </wp:positionV>
                <wp:extent cx="6620257" cy="521831"/>
                <wp:effectExtent l="0" t="0" r="0" b="0"/>
                <wp:wrapTopAndBottom/>
                <wp:docPr id="3549" name="Group 3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521831"/>
                          <a:chOff x="0" y="0"/>
                          <a:chExt cx="6620257" cy="521831"/>
                        </a:xfrm>
                      </wpg:grpSpPr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353568"/>
                            <a:ext cx="57912" cy="54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65516" y="389766"/>
                            <a:ext cx="39235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94425" y="385370"/>
                            <a:ext cx="41018" cy="181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6616" y="329184"/>
                            <a:ext cx="5818633" cy="79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Rectangle 402"/>
                        <wps:cNvSpPr/>
                        <wps:spPr>
                          <a:xfrm>
                            <a:off x="478533" y="375279"/>
                            <a:ext cx="4643857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proofErr w:type="spellStart"/>
                              <w:r>
                                <w:rPr>
                                  <w:color w:val="4F81BC"/>
                                  <w:sz w:val="18"/>
                                </w:rPr>
                                <w:t>Stupska</w:t>
                              </w:r>
                              <w:proofErr w:type="spellEnd"/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 bb, 71000 Sarajevo / Tel. +387 61 162 592   +387 62 324 495/ www.e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968620" y="375279"/>
                            <a:ext cx="45278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002217" y="375279"/>
                            <a:ext cx="981305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ventexpo.com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742576" y="356439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" name="Shape 3774"/>
                        <wps:cNvSpPr/>
                        <wps:spPr>
                          <a:xfrm>
                            <a:off x="0" y="149351"/>
                            <a:ext cx="5321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8" h="9144">
                                <a:moveTo>
                                  <a:pt x="0" y="0"/>
                                </a:moveTo>
                                <a:lnTo>
                                  <a:pt x="5321808" y="0"/>
                                </a:lnTo>
                                <a:lnTo>
                                  <a:pt x="5321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F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67528" y="0"/>
                            <a:ext cx="1252728" cy="408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9" name="Rectangle 409"/>
                        <wps:cNvSpPr/>
                        <wps:spPr>
                          <a:xfrm>
                            <a:off x="6550015" y="313536"/>
                            <a:ext cx="39235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580440" y="309087"/>
                            <a:ext cx="41017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0B65E" id="Group 3549" o:spid="_x0000_s1026" style="position:absolute;left:0;text-align:left;margin-left:65.05pt;margin-top:759.85pt;width:521.3pt;height:41.1pt;z-index:251658240;mso-position-horizontal-relative:page;mso-position-vertical-relative:page" coordsize="66202,52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CgAAAAAAAAAhAJARwFgzBgAAMwYAABQAAABkcnMvbWVkaWEvaW1hZ2UyLmpwZ//Y/+AAEEpG&#10;SUYAAQEBAGAAYAAA/9sAQwADAgIDAgIDAwMDBAMDBAUIBQUEBAUKBwcGCAwKDAwLCgsLDQ4SEA0O&#10;EQ4LCxAWEBETFBUVFQwPFxgWFBgSFBUU/9sAQwEDBAQFBAUJBQUJFA0LDRQUFBQUFBQUFBQUFBQU&#10;FBQUFBQUFBQUFBQUFBQUFBQUFBQUFBQUFBQUFBQUFBQUFBQU/8AAEQgAGg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KAAAAAAAAACEAte3Y&#10;4YMCAACDAgAAFAAAAGRycy9tZWRpYS9pbWFnZTEuanBn/9j/4AAQSkZJRgABAQEAYABgAAD/2wBD&#10;AAMCAgMCAgMDAwMEAwMEBQgFBQQEBQoHBwYIDAoMDAsKCwsNDhIQDQ4RDgsLEBYQERMUFRUVDA8X&#10;GBYUGBIUFRT/2wBDAQMEBAUEBQkFBQkUDQsNFBQUFBQUFBQUFBQUFBQUFBQUFBQUFBQUFBQUFBQU&#10;FBQUFBQUFBQUFBQUFBQUFBQUFBT/wAARCAASAB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7" o:spid="_x0000_s1027" type="#_x0000_t75" style="position:absolute;left:518;top:3535;width:579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M0S/FAAAA3AAAAA8AAABkcnMvZG93bnJldi54bWxEj0FrAjEUhO+F/ofwCr3VpBaqXY1ShKIH&#10;Lax6qLfH5rlZunlZkqjrv2+EgsdhZr5hpvPeteJMITaeNbwOFAjiypuGaw373dfLGERMyAZbz6Th&#10;ShHms8eHKRbGX7ik8zbVIkM4FqjBptQVUsbKksM48B1x9o4+OExZhlqagJcMd60cKvUuHTacFyx2&#10;tLBU/W5PTgOtF9X3YV8er0H9jNTGlsNl22v9/NR/TkAk6tM9/N9eGQ1vHyO4nclH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zNEvxQAAANwAAAAPAAAAAAAAAAAAAAAA&#10;AJ8CAABkcnMvZG93bnJldi54bWxQSwUGAAAAAAQABAD3AAAAkQMAAAAA&#10;">
                  <v:imagedata r:id="rId10" o:title=""/>
                </v:shape>
                <v:rect id="Rectangle 398" o:spid="_x0000_s1028" style="position:absolute;left:655;top:3897;width:392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29" style="position:absolute;left:944;top:3853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1" o:spid="_x0000_s1030" type="#_x0000_t75" style="position:absolute;left:3566;top:3291;width:5818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3CFDDAAAA3AAAAA8AAABkcnMvZG93bnJldi54bWxEj0FrAjEUhO8F/0N4Qm81UWpdVqNIoSC9&#10;dauen5vn7urmZUmibv99Iwgeh5n5hlmsetuKK/nQONYwHikQxKUzDVcatr9fbxmIEJENto5Jwx8F&#10;WC0HLwvMjbvxD12LWIkE4ZCjhjrGLpcylDVZDCPXESfv6LzFmKSvpPF4S3DbyolSH9Jiw2mhxo4+&#10;ayrPxcVqaOzksK9aVUy/M5/ttqeZ3/cHrV+H/XoOIlIfn+FHe2M0vKsx3M+kI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cIUMMAAADcAAAADwAAAAAAAAAAAAAAAACf&#10;AgAAZHJzL2Rvd25yZXYueG1sUEsFBgAAAAAEAAQA9wAAAI8DAAAAAA==&#10;">
                  <v:imagedata r:id="rId11" o:title=""/>
                </v:shape>
                <v:rect id="Rectangle 402" o:spid="_x0000_s1031" style="position:absolute;left:4785;top:3752;width:46438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143211" w:rsidRDefault="00DA1FCE">
                        <w:proofErr w:type="spellStart"/>
                        <w:r>
                          <w:rPr>
                            <w:color w:val="4F81BC"/>
                            <w:sz w:val="18"/>
                          </w:rPr>
                          <w:t>Stupska</w:t>
                        </w:r>
                        <w:proofErr w:type="spellEnd"/>
                        <w:r>
                          <w:rPr>
                            <w:color w:val="4F81BC"/>
                            <w:sz w:val="18"/>
                          </w:rPr>
                          <w:t xml:space="preserve"> bb, 71000 Sarajevo / Tel. +387 61 162 592   +387 62 324 495/ www.e</w:t>
                        </w:r>
                      </w:p>
                    </w:txbxContent>
                  </v:textbox>
                </v:rect>
                <v:rect id="Rectangle 403" o:spid="_x0000_s1032" style="position:absolute;left:39686;top:3752;width:452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color w:val="4F81BC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04" o:spid="_x0000_s1033" style="position:absolute;left:40022;top:3752;width:9813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color w:val="4F81BC"/>
                            <w:sz w:val="18"/>
                          </w:rPr>
                          <w:t xml:space="preserve">ventexpo.com / </w:t>
                        </w:r>
                      </w:p>
                    </w:txbxContent>
                  </v:textbox>
                </v:rect>
                <v:rect id="Rectangle 405" o:spid="_x0000_s1034" style="position:absolute;left:47425;top:3564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" o:spid="_x0000_s1035" style="position:absolute;top:1493;width:53218;height:91;visibility:visible;mso-wrap-style:square;v-text-anchor:top" coordsize="53218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FicYA&#10;AADdAAAADwAAAGRycy9kb3ducmV2LnhtbESPT2vCQBTE7wW/w/IEL6VutEVLdBURxCIU/NMevD2z&#10;z2ww+zZk1yR++26h0OMw85th5svOlqKh2heOFYyGCQjizOmCcwVfp83LOwgfkDWWjknBgzwsF72n&#10;OabatXyg5hhyEUvYp6jAhFClUvrMkEU/dBVx9K6uthiirHOpa2xjuS3lOEkm0mLBccFgRWtD2e14&#10;twpe2/PGFXJvtvrTXfJm9/wtK1Jq0O9WMxCBuvAf/qM/dOSm0zf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vFicYAAADdAAAADwAAAAAAAAAAAAAAAACYAgAAZHJz&#10;L2Rvd25yZXYueG1sUEsFBgAAAAAEAAQA9QAAAIsDAAAAAA==&#10;" path="m,l5321808,r,9144l,9144,,e" fillcolor="#375f92" stroked="f" strokeweight="0">
                  <v:stroke miterlimit="83231f" joinstyle="miter"/>
                  <v:path arrowok="t" textboxrect="0,0,5321808,9144"/>
                </v:shape>
                <v:shape id="Picture 408" o:spid="_x0000_s1036" type="#_x0000_t75" style="position:absolute;left:53675;width:12527;height:4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cVvAAAAA3AAAAA8AAABkcnMvZG93bnJldi54bWxET02LwjAQvQv+hzCCN00rrmg1igorHrUu&#10;i8exGdtiMylN1rb/fnNY2OPjfW92nanEmxpXWlYQTyMQxJnVJecKvm6fkyUI55E1VpZJQU8Odtvh&#10;YIOJti1f6Z36XIQQdgkqKLyvEyldVpBBN7U1ceCetjHoA2xyqRtsQ7ip5CyKFtJgyaGhwJqOBWWv&#10;9McoWJ0+ej7yI9aHyzL9vsRtf7vvlRqPuv0ahKfO/4v/3GetYB6FteFMOAJ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a5xW8AAAADcAAAADwAAAAAAAAAAAAAAAACfAgAA&#10;ZHJzL2Rvd25yZXYueG1sUEsFBgAAAAAEAAQA9wAAAIwDAAAAAA==&#10;">
                  <v:imagedata r:id="rId12" o:title=""/>
                </v:shape>
                <v:rect id="Rectangle 409" o:spid="_x0000_s1037" style="position:absolute;left:65500;top:3135;width:392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38" style="position:absolute;left:65804;top:3090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713" w:type="dxa"/>
        <w:tblInd w:w="-49" w:type="dxa"/>
        <w:shd w:val="clear" w:color="auto" w:fill="C5E0B3" w:themeFill="accent6" w:themeFillTint="66"/>
        <w:tblCellMar>
          <w:top w:w="43" w:type="dxa"/>
        </w:tblCellMar>
        <w:tblLook w:val="04A0" w:firstRow="1" w:lastRow="0" w:firstColumn="1" w:lastColumn="0" w:noHBand="0" w:noVBand="1"/>
      </w:tblPr>
      <w:tblGrid>
        <w:gridCol w:w="2293"/>
        <w:gridCol w:w="72"/>
        <w:gridCol w:w="2242"/>
        <w:gridCol w:w="5106"/>
      </w:tblGrid>
      <w:tr w:rsidR="00143211" w:rsidTr="0068538D">
        <w:trPr>
          <w:trHeight w:val="3424"/>
        </w:trPr>
        <w:tc>
          <w:tcPr>
            <w:tcW w:w="9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C5E0B3" w:themeFill="accent6" w:themeFillTint="66"/>
          </w:tcPr>
          <w:p w:rsidR="00143211" w:rsidRDefault="00143211">
            <w:pPr>
              <w:spacing w:after="23"/>
              <w:ind w:left="66"/>
            </w:pPr>
          </w:p>
          <w:p w:rsidR="00143211" w:rsidRDefault="0068538D" w:rsidP="0068538D">
            <w:pPr>
              <w:ind w:left="54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B5E2C1" wp14:editId="1CC8D6E3">
                  <wp:extent cx="1944000" cy="179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groindustrijska zona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17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211" w:rsidTr="0068538D">
        <w:trPr>
          <w:trHeight w:val="39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>Project title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68538D">
            <w:pPr>
              <w:ind w:left="72"/>
            </w:pPr>
            <w:r w:rsidRPr="009C5D03">
              <w:rPr>
                <w:lang w:val="en-GB"/>
              </w:rPr>
              <w:t xml:space="preserve">Initiating a new investment cycle in the </w:t>
            </w:r>
            <w:proofErr w:type="spellStart"/>
            <w:r w:rsidRPr="009C5D03">
              <w:rPr>
                <w:lang w:val="en-GB"/>
              </w:rPr>
              <w:t>Agroindustrial</w:t>
            </w:r>
            <w:proofErr w:type="spellEnd"/>
            <w:r w:rsidRPr="009C5D03">
              <w:rPr>
                <w:lang w:val="en-GB"/>
              </w:rPr>
              <w:t xml:space="preserve"> zone Nova </w:t>
            </w:r>
            <w:proofErr w:type="spellStart"/>
            <w:r w:rsidRPr="009C5D03">
              <w:rPr>
                <w:lang w:val="en-GB"/>
              </w:rPr>
              <w:t>Topola</w:t>
            </w:r>
            <w:proofErr w:type="spellEnd"/>
          </w:p>
        </w:tc>
      </w:tr>
      <w:tr w:rsidR="00143211" w:rsidTr="0068538D">
        <w:trPr>
          <w:trHeight w:val="39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 xml:space="preserve">Sector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68538D">
            <w:pPr>
              <w:ind w:left="72"/>
            </w:pPr>
            <w:r w:rsidRPr="00BD0F04">
              <w:rPr>
                <w:lang w:val="sr-Latn-BA"/>
              </w:rPr>
              <w:t>Locations are suit</w:t>
            </w:r>
            <w:r>
              <w:rPr>
                <w:lang w:val="sr-Latn-BA"/>
              </w:rPr>
              <w:t>able for agri-cultural and food</w:t>
            </w:r>
            <w:r w:rsidRPr="00BD0F04">
              <w:rPr>
                <w:lang w:val="sr-Latn-BA"/>
              </w:rPr>
              <w:t xml:space="preserve"> industry, metal-processing, and wood-processing industry, leather and footwear industry, services, trading centers, technical and engineering services, etc.</w:t>
            </w:r>
          </w:p>
        </w:tc>
      </w:tr>
      <w:tr w:rsidR="00143211" w:rsidTr="0068538D">
        <w:trPr>
          <w:trHeight w:val="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 xml:space="preserve">Location 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68538D">
            <w:pPr>
              <w:ind w:left="72"/>
            </w:pPr>
            <w:r w:rsidRPr="00BD0F04">
              <w:rPr>
                <w:rStyle w:val="jlqj4b"/>
              </w:rPr>
              <w:t xml:space="preserve">The City of </w:t>
            </w:r>
            <w:proofErr w:type="spellStart"/>
            <w:r w:rsidRPr="00BD0F04">
              <w:rPr>
                <w:rStyle w:val="jlqj4b"/>
              </w:rPr>
              <w:t>Gradiška</w:t>
            </w:r>
            <w:proofErr w:type="spellEnd"/>
          </w:p>
        </w:tc>
      </w:tr>
      <w:tr w:rsidR="00143211" w:rsidTr="0068538D">
        <w:trPr>
          <w:trHeight w:val="6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spacing w:after="5"/>
              <w:ind w:left="54"/>
            </w:pPr>
            <w:r>
              <w:rPr>
                <w:sz w:val="21"/>
              </w:rPr>
              <w:t xml:space="preserve">Location description  </w:t>
            </w:r>
          </w:p>
          <w:p w:rsidR="00143211" w:rsidRDefault="00DA1FCE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68538D">
            <w:pPr>
              <w:ind w:left="72"/>
            </w:pPr>
            <w:proofErr w:type="spellStart"/>
            <w:r w:rsidRPr="00BD0F04">
              <w:rPr>
                <w:rStyle w:val="jlqj4b"/>
              </w:rPr>
              <w:t>Agroindustrial</w:t>
            </w:r>
            <w:proofErr w:type="spellEnd"/>
            <w:r w:rsidRPr="00BD0F04">
              <w:rPr>
                <w:rStyle w:val="jlqj4b"/>
              </w:rPr>
              <w:t xml:space="preserve"> Zone Nova </w:t>
            </w:r>
            <w:proofErr w:type="spellStart"/>
            <w:r w:rsidRPr="00BD0F04">
              <w:rPr>
                <w:rStyle w:val="jlqj4b"/>
              </w:rPr>
              <w:t>Topola</w:t>
            </w:r>
            <w:proofErr w:type="spellEnd"/>
            <w:r w:rsidRPr="00BD0F04">
              <w:rPr>
                <w:rStyle w:val="jlqj4b"/>
              </w:rPr>
              <w:t xml:space="preserve"> is an extremely attractive greenfield location for investment, located in the vicinity of key roads, leaning on the regional road </w:t>
            </w:r>
            <w:proofErr w:type="spellStart"/>
            <w:r w:rsidRPr="00BD0F04">
              <w:rPr>
                <w:rStyle w:val="jlqj4b"/>
              </w:rPr>
              <w:t>Gradiška</w:t>
            </w:r>
            <w:proofErr w:type="spellEnd"/>
            <w:r w:rsidRPr="00BD0F04">
              <w:rPr>
                <w:rStyle w:val="jlqj4b"/>
              </w:rPr>
              <w:t xml:space="preserve"> - Banja Luka, 7 km from the </w:t>
            </w:r>
            <w:proofErr w:type="spellStart"/>
            <w:r w:rsidRPr="00BD0F04">
              <w:rPr>
                <w:rStyle w:val="jlqj4b"/>
              </w:rPr>
              <w:t>Gradiška</w:t>
            </w:r>
            <w:proofErr w:type="spellEnd"/>
            <w:r w:rsidRPr="00BD0F04">
              <w:rPr>
                <w:rStyle w:val="jlqj4b"/>
              </w:rPr>
              <w:t>-Banja Luka Highway, 10 km away from the city center and border crossing, 24 km away from the airport in Banja Luka.</w:t>
            </w:r>
          </w:p>
        </w:tc>
      </w:tr>
      <w:tr w:rsidR="00143211" w:rsidTr="0068538D">
        <w:trPr>
          <w:trHeight w:val="121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spacing w:after="7"/>
              <w:ind w:left="54"/>
            </w:pPr>
            <w:r>
              <w:rPr>
                <w:sz w:val="21"/>
              </w:rPr>
              <w:t xml:space="preserve">Company description  </w:t>
            </w:r>
          </w:p>
          <w:p w:rsidR="00143211" w:rsidRDefault="00DA1FCE">
            <w:pPr>
              <w:spacing w:after="10"/>
              <w:ind w:left="54"/>
            </w:pPr>
            <w:r>
              <w:rPr>
                <w:sz w:val="21"/>
              </w:rPr>
              <w:t xml:space="preserve">  </w:t>
            </w:r>
          </w:p>
          <w:p w:rsidR="00143211" w:rsidRDefault="00DA1FCE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68538D" w:rsidRPr="00BD0F04" w:rsidRDefault="0068538D" w:rsidP="000E0CF4">
            <w:pPr>
              <w:widowControl w:val="0"/>
              <w:suppressAutoHyphens/>
              <w:ind w:left="161"/>
              <w:jc w:val="both"/>
              <w:rPr>
                <w:lang w:val="sr-Latn-BA"/>
              </w:rPr>
            </w:pPr>
            <w:r w:rsidRPr="00BD0F04">
              <w:rPr>
                <w:b/>
                <w:lang w:val="sr-Latn-BA"/>
              </w:rPr>
              <w:t>Type of the zone:</w:t>
            </w:r>
            <w:r w:rsidRPr="00BD0F04">
              <w:rPr>
                <w:lang w:val="sr-Latn-BA"/>
              </w:rPr>
              <w:t xml:space="preserve"> Greenfield, industrial-business.</w:t>
            </w:r>
          </w:p>
          <w:p w:rsidR="0068538D" w:rsidRPr="00BD0F04" w:rsidRDefault="0068538D" w:rsidP="000E0CF4">
            <w:pPr>
              <w:widowControl w:val="0"/>
              <w:suppressAutoHyphens/>
              <w:ind w:left="161"/>
              <w:jc w:val="both"/>
              <w:rPr>
                <w:lang w:val="sr-Latn-BA"/>
              </w:rPr>
            </w:pPr>
            <w:r w:rsidRPr="00BD0F04">
              <w:rPr>
                <w:b/>
                <w:lang w:val="sr-Latn-BA"/>
              </w:rPr>
              <w:t>Surface:</w:t>
            </w:r>
            <w:r w:rsidRPr="00BD0F04">
              <w:rPr>
                <w:lang w:val="sr-Latn-BA"/>
              </w:rPr>
              <w:t xml:space="preserve"> 135 ha.</w:t>
            </w:r>
          </w:p>
          <w:p w:rsidR="0068538D" w:rsidRPr="00BD0F04" w:rsidRDefault="0068538D" w:rsidP="000E0CF4">
            <w:pPr>
              <w:widowControl w:val="0"/>
              <w:suppressAutoHyphens/>
              <w:ind w:left="161"/>
              <w:jc w:val="both"/>
              <w:rPr>
                <w:lang w:val="sr-Latn-BA"/>
              </w:rPr>
            </w:pPr>
            <w:r w:rsidRPr="00BD0F04">
              <w:rPr>
                <w:b/>
                <w:lang w:val="sr-Latn-BA"/>
              </w:rPr>
              <w:t>Available parcels:</w:t>
            </w:r>
            <w:r w:rsidRPr="00BD0F04">
              <w:rPr>
                <w:lang w:val="sr-Latn-BA"/>
              </w:rPr>
              <w:t xml:space="preserve"> Currently available 70 parcels intended for sale to investors. The largest parcel is 41,079 m², and the smallest is 1,693 m².</w:t>
            </w:r>
          </w:p>
          <w:p w:rsidR="0068538D" w:rsidRPr="00BD0F04" w:rsidRDefault="0068538D" w:rsidP="000E0CF4">
            <w:pPr>
              <w:widowControl w:val="0"/>
              <w:suppressAutoHyphens/>
              <w:ind w:left="161"/>
              <w:jc w:val="both"/>
              <w:rPr>
                <w:lang w:val="sr-Latn-BA"/>
              </w:rPr>
            </w:pPr>
            <w:r w:rsidRPr="00BD0F04">
              <w:rPr>
                <w:b/>
                <w:lang w:val="sr-Latn-BA"/>
              </w:rPr>
              <w:t>Infrastructure:</w:t>
            </w:r>
            <w:r w:rsidRPr="00BD0F04">
              <w:rPr>
                <w:lang w:val="sr-Latn-BA"/>
              </w:rPr>
              <w:t xml:space="preserve"> The Zone is equipped with utility infrastructure: water, utility, electricity, telephone/internet. Roads within the Zone are under construction.</w:t>
            </w:r>
          </w:p>
          <w:p w:rsidR="0068538D" w:rsidRPr="00BD0F04" w:rsidRDefault="0068538D" w:rsidP="000E0CF4">
            <w:pPr>
              <w:widowControl w:val="0"/>
              <w:suppressAutoHyphens/>
              <w:ind w:left="161"/>
              <w:jc w:val="both"/>
              <w:rPr>
                <w:lang w:val="sr-Latn-BA"/>
              </w:rPr>
            </w:pPr>
            <w:r w:rsidRPr="00BD0F04">
              <w:rPr>
                <w:b/>
                <w:lang w:val="sr-Latn-BA"/>
              </w:rPr>
              <w:t>Ownership:</w:t>
            </w:r>
            <w:r w:rsidRPr="00BD0F04">
              <w:rPr>
                <w:lang w:val="sr-Latn-BA"/>
              </w:rPr>
              <w:t xml:space="preserve"> 100% City of Gradiška.</w:t>
            </w:r>
          </w:p>
          <w:p w:rsidR="0068538D" w:rsidRPr="00BD0F04" w:rsidRDefault="0068538D" w:rsidP="000E0CF4">
            <w:pPr>
              <w:widowControl w:val="0"/>
              <w:suppressAutoHyphens/>
              <w:ind w:left="161"/>
              <w:jc w:val="both"/>
              <w:rPr>
                <w:lang w:val="sr-Latn-BA"/>
              </w:rPr>
            </w:pPr>
            <w:r w:rsidRPr="00BD0F04">
              <w:rPr>
                <w:b/>
                <w:lang w:val="sr-Latn-BA"/>
              </w:rPr>
              <w:t>Investment opporunities:</w:t>
            </w:r>
            <w:r w:rsidRPr="00BD0F04">
              <w:rPr>
                <w:lang w:val="sr-Latn-BA"/>
              </w:rPr>
              <w:t xml:space="preserve"> Purchase, lease.</w:t>
            </w:r>
          </w:p>
          <w:p w:rsidR="0068538D" w:rsidRPr="00BD0F04" w:rsidRDefault="0068538D" w:rsidP="000E0CF4">
            <w:pPr>
              <w:widowControl w:val="0"/>
              <w:suppressAutoHyphens/>
              <w:ind w:left="161"/>
              <w:jc w:val="both"/>
              <w:rPr>
                <w:lang w:val="sr-Latn-BA"/>
              </w:rPr>
            </w:pPr>
            <w:r w:rsidRPr="00BD0F04">
              <w:rPr>
                <w:b/>
                <w:lang w:val="sr-Latn-BA"/>
              </w:rPr>
              <w:t>Price of land sale:</w:t>
            </w:r>
            <w:r w:rsidRPr="00BD0F04">
              <w:rPr>
                <w:lang w:val="sr-Latn-BA"/>
              </w:rPr>
              <w:t xml:space="preserve"> from BAM 1 to 80/m².</w:t>
            </w:r>
          </w:p>
          <w:p w:rsidR="0068538D" w:rsidRPr="00BD0F04" w:rsidRDefault="0068538D" w:rsidP="000E0CF4">
            <w:pPr>
              <w:widowControl w:val="0"/>
              <w:suppressAutoHyphens/>
              <w:ind w:left="161"/>
              <w:jc w:val="both"/>
              <w:rPr>
                <w:lang w:val="sr-Latn-BA"/>
              </w:rPr>
            </w:pPr>
            <w:r w:rsidRPr="00BD0F04">
              <w:rPr>
                <w:b/>
                <w:lang w:val="sr-Latn-BA"/>
              </w:rPr>
              <w:t>Lease fee:</w:t>
            </w:r>
            <w:r w:rsidRPr="00BD0F04">
              <w:rPr>
                <w:lang w:val="sr-Latn-BA"/>
              </w:rPr>
              <w:t xml:space="preserve"> from BAM 12 to 24/m².</w:t>
            </w:r>
          </w:p>
          <w:p w:rsidR="0068538D" w:rsidRPr="00BD0F04" w:rsidRDefault="0068538D" w:rsidP="000E0CF4">
            <w:pPr>
              <w:widowControl w:val="0"/>
              <w:suppressAutoHyphens/>
              <w:ind w:left="161"/>
              <w:jc w:val="both"/>
              <w:rPr>
                <w:lang w:val="sr-Latn-BA"/>
              </w:rPr>
            </w:pPr>
            <w:r w:rsidRPr="00BD0F04">
              <w:rPr>
                <w:b/>
                <w:lang w:val="sr-Latn-BA"/>
              </w:rPr>
              <w:t>Compensation for regulation of construction land:</w:t>
            </w:r>
            <w:r w:rsidRPr="00BD0F04">
              <w:rPr>
                <w:lang w:val="sr-Latn-BA"/>
              </w:rPr>
              <w:t xml:space="preserve"> free of charge.</w:t>
            </w:r>
          </w:p>
          <w:p w:rsidR="00143211" w:rsidRDefault="0068538D" w:rsidP="000E0CF4">
            <w:pPr>
              <w:ind w:left="161" w:right="6"/>
              <w:jc w:val="both"/>
            </w:pPr>
            <w:r w:rsidRPr="00BD0F04">
              <w:rPr>
                <w:b/>
                <w:lang w:val="sr-Latn-BA"/>
              </w:rPr>
              <w:t>Procedure and conditions for entry into the Zone:</w:t>
            </w:r>
            <w:r w:rsidRPr="00BD0F04">
              <w:rPr>
                <w:lang w:val="sr-Latn-BA"/>
              </w:rPr>
              <w:t xml:space="preserve"> Land auction, conclusion of a </w:t>
            </w:r>
            <w:r w:rsidR="000E0CF4">
              <w:rPr>
                <w:lang w:val="sr-Latn-BA"/>
              </w:rPr>
              <w:t xml:space="preserve"> </w:t>
            </w:r>
            <w:r w:rsidRPr="00BD0F04">
              <w:rPr>
                <w:lang w:val="sr-Latn-BA"/>
              </w:rPr>
              <w:t>purchase and sale contract and entry into possession.</w:t>
            </w:r>
          </w:p>
        </w:tc>
      </w:tr>
      <w:tr w:rsidR="00143211" w:rsidTr="0068538D">
        <w:trPr>
          <w:trHeight w:val="39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 xml:space="preserve">Project status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68538D">
            <w:pPr>
              <w:ind w:left="72"/>
            </w:pPr>
            <w:r w:rsidRPr="00BD0F04">
              <w:rPr>
                <w:lang w:val="en-GB"/>
              </w:rPr>
              <w:t>The project is in progress.</w:t>
            </w:r>
          </w:p>
        </w:tc>
      </w:tr>
      <w:tr w:rsidR="00143211" w:rsidTr="0068538D">
        <w:trPr>
          <w:trHeight w:val="201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spacing w:after="10"/>
              <w:ind w:left="54"/>
            </w:pPr>
            <w:r>
              <w:rPr>
                <w:sz w:val="21"/>
              </w:rPr>
              <w:lastRenderedPageBreak/>
              <w:t>Project description</w:t>
            </w:r>
            <w:bookmarkStart w:id="0" w:name="_GoBack"/>
            <w:bookmarkEnd w:id="0"/>
            <w:r>
              <w:rPr>
                <w:sz w:val="21"/>
              </w:rPr>
              <w:t xml:space="preserve">  </w:t>
            </w:r>
          </w:p>
          <w:p w:rsidR="00143211" w:rsidRDefault="00DA1FCE">
            <w:pPr>
              <w:ind w:left="54"/>
            </w:pP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68538D" w:rsidRPr="00BD0F04" w:rsidRDefault="00DA1FCE" w:rsidP="0068538D">
            <w:pPr>
              <w:widowControl w:val="0"/>
              <w:suppressAutoHyphens/>
              <w:jc w:val="both"/>
              <w:rPr>
                <w:lang w:val="sr-Latn-BA"/>
              </w:rPr>
            </w:pPr>
            <w:r>
              <w:rPr>
                <w:sz w:val="21"/>
              </w:rPr>
              <w:t xml:space="preserve"> </w:t>
            </w:r>
            <w:r w:rsidR="0068538D" w:rsidRPr="00BD0F04">
              <w:rPr>
                <w:color w:val="353535"/>
              </w:rPr>
              <w:t xml:space="preserve">The Zone </w:t>
            </w:r>
            <w:r w:rsidR="0068538D">
              <w:rPr>
                <w:color w:val="353535"/>
              </w:rPr>
              <w:t>is equipped with</w:t>
            </w:r>
            <w:r w:rsidR="0068538D" w:rsidRPr="00BD0F04">
              <w:rPr>
                <w:color w:val="353535"/>
              </w:rPr>
              <w:t xml:space="preserve"> modern </w:t>
            </w:r>
            <w:r w:rsidR="0068538D">
              <w:rPr>
                <w:color w:val="353535"/>
              </w:rPr>
              <w:t xml:space="preserve">electro-network, road, water supply, </w:t>
            </w:r>
            <w:proofErr w:type="gramStart"/>
            <w:r w:rsidR="0068538D">
              <w:rPr>
                <w:color w:val="353535"/>
              </w:rPr>
              <w:t>sewerage</w:t>
            </w:r>
            <w:proofErr w:type="gramEnd"/>
            <w:r w:rsidR="0068538D">
              <w:rPr>
                <w:color w:val="353535"/>
              </w:rPr>
              <w:t xml:space="preserve"> and ICT </w:t>
            </w:r>
            <w:r w:rsidR="0068538D" w:rsidRPr="00BD0F04">
              <w:rPr>
                <w:color w:val="353535"/>
              </w:rPr>
              <w:t xml:space="preserve">infrastructure. The area of individual parcels ranges from </w:t>
            </w:r>
            <w:r w:rsidR="0068538D" w:rsidRPr="00BD0F04">
              <w:rPr>
                <w:lang w:val="sr-Latn-BA"/>
              </w:rPr>
              <w:t xml:space="preserve">1,693 m² </w:t>
            </w:r>
            <w:r w:rsidR="0068538D" w:rsidRPr="00BD0F04">
              <w:rPr>
                <w:color w:val="353535"/>
              </w:rPr>
              <w:t xml:space="preserve">to </w:t>
            </w:r>
            <w:r w:rsidR="0068538D" w:rsidRPr="00BD0F04">
              <w:rPr>
                <w:lang w:val="sr-Latn-BA"/>
              </w:rPr>
              <w:t>41,079 m²,</w:t>
            </w:r>
            <w:r w:rsidR="0068538D" w:rsidRPr="00BD0F04">
              <w:rPr>
                <w:color w:val="353535"/>
              </w:rPr>
              <w:t xml:space="preserve"> with a possibility to merge the parcels into parcels of larger area. The </w:t>
            </w:r>
            <w:proofErr w:type="spellStart"/>
            <w:r w:rsidR="0068538D" w:rsidRPr="00BD0F04">
              <w:rPr>
                <w:color w:val="353535"/>
              </w:rPr>
              <w:t>Agroindustrial</w:t>
            </w:r>
            <w:proofErr w:type="spellEnd"/>
            <w:r w:rsidR="0068538D" w:rsidRPr="00BD0F04">
              <w:rPr>
                <w:color w:val="353535"/>
              </w:rPr>
              <w:t xml:space="preserve"> Zone Nova </w:t>
            </w:r>
            <w:proofErr w:type="spellStart"/>
            <w:r w:rsidR="0068538D" w:rsidRPr="00BD0F04">
              <w:rPr>
                <w:color w:val="353535"/>
              </w:rPr>
              <w:t>Topola</w:t>
            </w:r>
            <w:proofErr w:type="spellEnd"/>
            <w:r w:rsidR="0068538D" w:rsidRPr="00BD0F04">
              <w:rPr>
                <w:color w:val="353535"/>
              </w:rPr>
              <w:t xml:space="preserve"> </w:t>
            </w:r>
            <w:r w:rsidR="0068538D">
              <w:rPr>
                <w:color w:val="353535"/>
              </w:rPr>
              <w:t>is</w:t>
            </w:r>
            <w:r w:rsidR="0068538D" w:rsidRPr="00BD0F04">
              <w:rPr>
                <w:color w:val="353535"/>
              </w:rPr>
              <w:t xml:space="preserve"> focused on both, foreign and domestic investors engaged in various sectors (</w:t>
            </w:r>
            <w:r w:rsidR="0068538D" w:rsidRPr="00BD0F04">
              <w:rPr>
                <w:lang w:val="sr-Latn-BA"/>
              </w:rPr>
              <w:t>agri-cultural and food-processing industry, metal-processing, and wood-processing industry, leather and footwear industry, services, trading centers, technical and engineering services, etc.</w:t>
            </w:r>
            <w:r w:rsidR="0068538D">
              <w:rPr>
                <w:lang w:val="sr-Latn-BA"/>
              </w:rPr>
              <w:t>).</w:t>
            </w:r>
          </w:p>
          <w:p w:rsidR="00143211" w:rsidRDefault="0068538D" w:rsidP="0068538D">
            <w:pPr>
              <w:ind w:left="72" w:right="-7"/>
              <w:jc w:val="both"/>
            </w:pPr>
            <w:r>
              <w:rPr>
                <w:color w:val="353535"/>
              </w:rPr>
              <w:t>The p</w:t>
            </w:r>
            <w:r w:rsidRPr="00BD0F04">
              <w:rPr>
                <w:color w:val="353535"/>
              </w:rPr>
              <w:t>roject goal is to attract investors in the field of production and supporting industries, and to create new jobs.</w:t>
            </w:r>
          </w:p>
        </w:tc>
      </w:tr>
      <w:tr w:rsidR="00143211" w:rsidTr="0068538D">
        <w:trPr>
          <w:trHeight w:val="6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 xml:space="preserve">Estimated total investment cost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68538D">
            <w:pPr>
              <w:ind w:left="72"/>
            </w:pPr>
            <w:r>
              <w:rPr>
                <w:lang w:val="en-GB"/>
              </w:rPr>
              <w:t xml:space="preserve">Total investment in the infrastructure of the </w:t>
            </w:r>
            <w:proofErr w:type="spellStart"/>
            <w:r>
              <w:rPr>
                <w:lang w:val="en-GB"/>
              </w:rPr>
              <w:t>Agroindustrial</w:t>
            </w:r>
            <w:proofErr w:type="spellEnd"/>
            <w:r>
              <w:rPr>
                <w:lang w:val="en-GB"/>
              </w:rPr>
              <w:t xml:space="preserve"> Zone Nova </w:t>
            </w:r>
            <w:proofErr w:type="spellStart"/>
            <w:r>
              <w:rPr>
                <w:lang w:val="en-GB"/>
              </w:rPr>
              <w:t>Topola</w:t>
            </w:r>
            <w:proofErr w:type="spellEnd"/>
            <w:r>
              <w:rPr>
                <w:lang w:val="en-GB"/>
              </w:rPr>
              <w:t xml:space="preserve"> so far has been EUR 5,901,191.32, which includes investments into utility and traffic infrastructure, electro-network, waste water treatment plant, i.e. creating all necessary preconditions for investments.</w:t>
            </w:r>
          </w:p>
        </w:tc>
      </w:tr>
      <w:tr w:rsidR="00143211" w:rsidTr="0068538D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>Inputs provided by local partner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72"/>
            </w:pPr>
            <w:r>
              <w:rPr>
                <w:sz w:val="21"/>
              </w:rPr>
              <w:t>Value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106"/>
            </w:pPr>
            <w:r>
              <w:rPr>
                <w:sz w:val="21"/>
              </w:rPr>
              <w:t>Description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  <w:tr w:rsidR="00143211" w:rsidTr="0068538D">
        <w:trPr>
          <w:trHeight w:val="613"/>
        </w:trPr>
        <w:tc>
          <w:tcPr>
            <w:tcW w:w="2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143211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143211" w:rsidP="00071C46">
            <w:pPr>
              <w:ind w:left="72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68538D" w:rsidRPr="00F01D86" w:rsidRDefault="0068538D" w:rsidP="0068538D">
            <w:pPr>
              <w:rPr>
                <w:rStyle w:val="longtext"/>
                <w:rFonts w:cs="Arial"/>
                <w:lang w:val="en-GB"/>
              </w:rPr>
            </w:pPr>
            <w:r w:rsidRPr="00F01D86">
              <w:rPr>
                <w:rStyle w:val="longtext"/>
                <w:rFonts w:cs="Arial"/>
                <w:lang w:val="en-GB"/>
              </w:rPr>
              <w:t xml:space="preserve">Inputs provided by the City of </w:t>
            </w:r>
            <w:proofErr w:type="spellStart"/>
            <w:r w:rsidRPr="00F01D86">
              <w:rPr>
                <w:rStyle w:val="longtext"/>
                <w:rFonts w:cs="Arial"/>
                <w:lang w:val="en-GB"/>
              </w:rPr>
              <w:t>Gradiška</w:t>
            </w:r>
            <w:proofErr w:type="spellEnd"/>
            <w:r w:rsidRPr="00F01D86">
              <w:rPr>
                <w:rStyle w:val="longtext"/>
                <w:rFonts w:cs="Arial"/>
                <w:lang w:val="en-GB"/>
              </w:rPr>
              <w:t>:</w:t>
            </w:r>
          </w:p>
          <w:p w:rsidR="0068538D" w:rsidRPr="00F01D86" w:rsidRDefault="0068538D" w:rsidP="0068538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Style w:val="longtext"/>
                <w:rFonts w:cs="Arial"/>
                <w:sz w:val="22"/>
                <w:lang w:val="en-GB"/>
              </w:rPr>
            </w:pPr>
            <w:r w:rsidRPr="00F01D86">
              <w:rPr>
                <w:rStyle w:val="longtext"/>
                <w:rFonts w:cs="Arial"/>
                <w:sz w:val="22"/>
                <w:lang w:val="en-GB"/>
              </w:rPr>
              <w:t>The Zone is equipped with utility infrastructure;</w:t>
            </w:r>
          </w:p>
          <w:p w:rsidR="0068538D" w:rsidRPr="00F01D86" w:rsidRDefault="0068538D" w:rsidP="0068538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Style w:val="longtext"/>
                <w:rFonts w:cs="Arial"/>
                <w:sz w:val="22"/>
                <w:lang w:val="en-GB"/>
              </w:rPr>
            </w:pPr>
            <w:r w:rsidRPr="00F01D86">
              <w:rPr>
                <w:rStyle w:val="longtext"/>
                <w:rFonts w:cs="Arial"/>
                <w:sz w:val="22"/>
                <w:lang w:val="en-GB"/>
              </w:rPr>
              <w:t xml:space="preserve">The Zone is  100% in the ownership of the City of </w:t>
            </w:r>
            <w:proofErr w:type="spellStart"/>
            <w:r w:rsidRPr="00F01D86">
              <w:rPr>
                <w:rStyle w:val="longtext"/>
                <w:rFonts w:cs="Arial"/>
                <w:sz w:val="22"/>
                <w:lang w:val="en-GB"/>
              </w:rPr>
              <w:t>Gradiška</w:t>
            </w:r>
            <w:proofErr w:type="spellEnd"/>
            <w:r w:rsidRPr="00F01D86">
              <w:rPr>
                <w:rStyle w:val="longtext"/>
                <w:rFonts w:cs="Arial"/>
                <w:sz w:val="22"/>
                <w:lang w:val="en-GB"/>
              </w:rPr>
              <w:t>;</w:t>
            </w:r>
          </w:p>
          <w:p w:rsidR="0068538D" w:rsidRPr="00F01D86" w:rsidRDefault="0068538D" w:rsidP="0068538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Style w:val="longtext"/>
                <w:rFonts w:cs="Arial"/>
                <w:sz w:val="22"/>
                <w:lang w:val="en-GB"/>
              </w:rPr>
            </w:pPr>
            <w:r w:rsidRPr="00F01D86">
              <w:rPr>
                <w:rStyle w:val="longtext"/>
                <w:rFonts w:cs="Arial"/>
                <w:sz w:val="22"/>
                <w:lang w:val="en-GB"/>
              </w:rPr>
              <w:t>Spatial-urban development plan of the local self-government available;</w:t>
            </w:r>
          </w:p>
          <w:p w:rsidR="0068538D" w:rsidRDefault="0068538D" w:rsidP="0068538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Style w:val="longtext"/>
                <w:rFonts w:cs="Arial"/>
                <w:sz w:val="22"/>
                <w:lang w:val="en-GB"/>
              </w:rPr>
            </w:pPr>
            <w:r w:rsidRPr="00F01D86">
              <w:rPr>
                <w:rStyle w:val="longtext"/>
                <w:rFonts w:cs="Arial"/>
                <w:sz w:val="22"/>
                <w:lang w:val="en-GB"/>
              </w:rPr>
              <w:t>Land property resolved;</w:t>
            </w:r>
          </w:p>
          <w:p w:rsidR="00143211" w:rsidRPr="0068538D" w:rsidRDefault="0068538D" w:rsidP="0068538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Arial"/>
                <w:sz w:val="22"/>
                <w:lang w:val="en-GB"/>
              </w:rPr>
            </w:pPr>
            <w:r w:rsidRPr="0068538D">
              <w:rPr>
                <w:rStyle w:val="longtext"/>
                <w:rFonts w:cs="Arial"/>
                <w:sz w:val="22"/>
                <w:lang w:val="en-GB"/>
              </w:rPr>
              <w:t>Tax incentives.</w:t>
            </w:r>
          </w:p>
        </w:tc>
      </w:tr>
      <w:tr w:rsidR="00143211" w:rsidTr="0068538D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 xml:space="preserve">Inputs required from foreign partner 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:rsidR="00143211" w:rsidRDefault="00143211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r>
              <w:rPr>
                <w:sz w:val="21"/>
              </w:rPr>
              <w:t xml:space="preserve">Value 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106"/>
            </w:pPr>
            <w:r>
              <w:rPr>
                <w:sz w:val="21"/>
              </w:rPr>
              <w:t xml:space="preserve">Description  </w:t>
            </w:r>
          </w:p>
        </w:tc>
      </w:tr>
      <w:tr w:rsidR="00143211" w:rsidTr="0068538D">
        <w:trPr>
          <w:trHeight w:val="342"/>
        </w:trPr>
        <w:tc>
          <w:tcPr>
            <w:tcW w:w="2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143211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8538D" w:rsidRPr="0068538D" w:rsidRDefault="0068538D" w:rsidP="0068538D">
            <w:pPr>
              <w:ind w:left="72"/>
              <w:rPr>
                <w:color w:val="212121"/>
                <w:sz w:val="21"/>
              </w:rPr>
            </w:pPr>
            <w:r w:rsidRPr="0068538D">
              <w:rPr>
                <w:color w:val="212121"/>
                <w:sz w:val="21"/>
              </w:rPr>
              <w:t>Depend on the type of business activities the investor aims to start.</w:t>
            </w:r>
          </w:p>
          <w:p w:rsidR="0068538D" w:rsidRPr="0068538D" w:rsidRDefault="0068538D" w:rsidP="0068538D">
            <w:pPr>
              <w:ind w:left="72"/>
              <w:rPr>
                <w:color w:val="212121"/>
                <w:sz w:val="21"/>
              </w:rPr>
            </w:pPr>
            <w:r w:rsidRPr="0068538D">
              <w:rPr>
                <w:color w:val="212121"/>
                <w:sz w:val="21"/>
              </w:rPr>
              <w:t>Price of land sale: from BAM 1 to 80/m².</w:t>
            </w:r>
          </w:p>
          <w:p w:rsidR="00143211" w:rsidRDefault="0068538D" w:rsidP="0068538D">
            <w:pPr>
              <w:ind w:left="72"/>
            </w:pPr>
            <w:r w:rsidRPr="0068538D">
              <w:rPr>
                <w:color w:val="212121"/>
                <w:sz w:val="21"/>
              </w:rPr>
              <w:t>Compensation for regulation of construction land: free of charge.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  <w:vAlign w:val="center"/>
          </w:tcPr>
          <w:p w:rsidR="0068538D" w:rsidRPr="0068538D" w:rsidRDefault="0068538D" w:rsidP="0068538D">
            <w:pPr>
              <w:ind w:left="106"/>
              <w:rPr>
                <w:lang w:val="en-GB"/>
              </w:rPr>
            </w:pPr>
            <w:r w:rsidRPr="0068538D">
              <w:rPr>
                <w:lang w:val="en-GB"/>
              </w:rPr>
              <w:t>- Land purchase</w:t>
            </w:r>
          </w:p>
          <w:p w:rsidR="0068538D" w:rsidRPr="0068538D" w:rsidRDefault="0068538D" w:rsidP="0068538D">
            <w:pPr>
              <w:ind w:left="106"/>
              <w:rPr>
                <w:lang w:val="en-GB"/>
              </w:rPr>
            </w:pPr>
            <w:r w:rsidRPr="0068538D">
              <w:rPr>
                <w:lang w:val="en-GB"/>
              </w:rPr>
              <w:t>- Construction of production plant</w:t>
            </w:r>
          </w:p>
          <w:p w:rsidR="00143211" w:rsidRDefault="0068538D" w:rsidP="0068538D">
            <w:pPr>
              <w:ind w:left="106"/>
            </w:pPr>
            <w:r w:rsidRPr="0068538D">
              <w:rPr>
                <w:lang w:val="en-GB"/>
              </w:rPr>
              <w:t>- Performing business activities</w:t>
            </w:r>
          </w:p>
        </w:tc>
      </w:tr>
      <w:tr w:rsidR="00143211" w:rsidTr="0068538D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spacing w:line="270" w:lineRule="auto"/>
              <w:ind w:left="54"/>
            </w:pPr>
            <w:r>
              <w:rPr>
                <w:sz w:val="21"/>
              </w:rPr>
              <w:t xml:space="preserve">Form of cooperation  with foreign partner  </w:t>
            </w:r>
          </w:p>
          <w:p w:rsidR="00143211" w:rsidRDefault="00DA1FCE">
            <w:pPr>
              <w:ind w:left="54"/>
            </w:pP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:rsidR="00143211" w:rsidRDefault="00143211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r>
              <w:rPr>
                <w:sz w:val="21"/>
              </w:rPr>
              <w:t xml:space="preserve">Financial  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106"/>
            </w:pPr>
            <w:r>
              <w:rPr>
                <w:sz w:val="21"/>
              </w:rPr>
              <w:t xml:space="preserve">Technical  </w:t>
            </w:r>
          </w:p>
        </w:tc>
      </w:tr>
      <w:tr w:rsidR="00143211" w:rsidTr="0068538D">
        <w:trPr>
          <w:trHeight w:val="583"/>
        </w:trPr>
        <w:tc>
          <w:tcPr>
            <w:tcW w:w="22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143211"/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68538D">
            <w:pPr>
              <w:ind w:left="72"/>
            </w:pPr>
            <w:r w:rsidRPr="0068538D">
              <w:rPr>
                <w:sz w:val="21"/>
              </w:rPr>
              <w:t>Financial form of cooperation with foreign partner depends on the type of production the investor plans to activate.</w:t>
            </w:r>
          </w:p>
        </w:tc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  <w:vAlign w:val="center"/>
          </w:tcPr>
          <w:p w:rsidR="00143211" w:rsidRDefault="0068538D" w:rsidP="0068538D">
            <w:pPr>
              <w:ind w:left="221"/>
            </w:pPr>
            <w:r w:rsidRPr="0068538D">
              <w:rPr>
                <w:color w:val="auto"/>
              </w:rPr>
              <w:t>Technical form of cooperation with foreign partner depends on the type of production the investor plans to activate.</w:t>
            </w:r>
          </w:p>
        </w:tc>
      </w:tr>
      <w:tr w:rsidR="00143211" w:rsidTr="0068538D">
        <w:trPr>
          <w:trHeight w:val="223"/>
        </w:trPr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143211"/>
        </w:tc>
        <w:tc>
          <w:tcPr>
            <w:tcW w:w="23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14321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143211"/>
        </w:tc>
      </w:tr>
      <w:tr w:rsidR="00143211" w:rsidTr="0068538D">
        <w:tblPrEx>
          <w:shd w:val="clear" w:color="auto" w:fill="auto"/>
          <w:tblCellMar>
            <w:top w:w="41" w:type="dxa"/>
            <w:left w:w="103" w:type="dxa"/>
            <w:right w:w="64" w:type="dxa"/>
          </w:tblCellMar>
        </w:tblPrEx>
        <w:trPr>
          <w:trHeight w:val="65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r>
              <w:rPr>
                <w:sz w:val="21"/>
              </w:rPr>
              <w:t xml:space="preserve">Supporting information available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spacing w:after="7"/>
              <w:ind w:left="1"/>
            </w:pPr>
            <w:r>
              <w:rPr>
                <w:sz w:val="21"/>
              </w:rPr>
              <w:t xml:space="preserve">For additional information about this project, please contact either by e-mail:  </w:t>
            </w:r>
          </w:p>
          <w:p w:rsidR="00143211" w:rsidRDefault="00DA1FCE">
            <w:pPr>
              <w:ind w:left="1"/>
            </w:pPr>
            <w:r>
              <w:rPr>
                <w:color w:val="0000FF"/>
                <w:sz w:val="21"/>
                <w:u w:val="single" w:color="0000FF"/>
              </w:rPr>
              <w:t>info@e-ventexpo.com</w:t>
            </w:r>
            <w:r>
              <w:rPr>
                <w:sz w:val="21"/>
              </w:rPr>
              <w:t xml:space="preserve"> or phone number: +387 61 162 591  </w:t>
            </w:r>
          </w:p>
        </w:tc>
      </w:tr>
    </w:tbl>
    <w:p w:rsidR="00143211" w:rsidRDefault="00DA1FCE">
      <w:pPr>
        <w:spacing w:after="5"/>
      </w:pPr>
      <w:r>
        <w:rPr>
          <w:sz w:val="21"/>
        </w:rPr>
        <w:t xml:space="preserve">  </w:t>
      </w:r>
    </w:p>
    <w:p w:rsidR="00143211" w:rsidRDefault="00DA1FCE">
      <w:pPr>
        <w:spacing w:after="0"/>
      </w:pPr>
      <w:r>
        <w:rPr>
          <w:sz w:val="21"/>
        </w:rPr>
        <w:t xml:space="preserve">  </w:t>
      </w:r>
    </w:p>
    <w:sectPr w:rsidR="00143211">
      <w:headerReference w:type="default" r:id="rId15"/>
      <w:pgSz w:w="12240" w:h="15840"/>
      <w:pgMar w:top="869" w:right="1185" w:bottom="1124" w:left="14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72" w:rsidRDefault="00DB2A72" w:rsidP="0068538D">
      <w:pPr>
        <w:spacing w:after="0" w:line="240" w:lineRule="auto"/>
      </w:pPr>
      <w:r>
        <w:separator/>
      </w:r>
    </w:p>
  </w:endnote>
  <w:endnote w:type="continuationSeparator" w:id="0">
    <w:p w:rsidR="00DB2A72" w:rsidRDefault="00DB2A72" w:rsidP="0068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72" w:rsidRDefault="00DB2A72" w:rsidP="0068538D">
      <w:pPr>
        <w:spacing w:after="0" w:line="240" w:lineRule="auto"/>
      </w:pPr>
      <w:r>
        <w:separator/>
      </w:r>
    </w:p>
  </w:footnote>
  <w:footnote w:type="continuationSeparator" w:id="0">
    <w:p w:rsidR="00DB2A72" w:rsidRDefault="00DB2A72" w:rsidP="0068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8D" w:rsidRPr="0068538D" w:rsidRDefault="0068538D" w:rsidP="0068538D">
    <w:pPr>
      <w:pStyle w:val="Header"/>
    </w:pPr>
    <w:r w:rsidRPr="0068538D">
      <w:rPr>
        <w:noProof/>
      </w:rPr>
      <mc:AlternateContent>
        <mc:Choice Requires="wpg">
          <w:drawing>
            <wp:inline distT="0" distB="0" distL="0" distR="0" wp14:anchorId="011A4489" wp14:editId="67C3D984">
              <wp:extent cx="6128385" cy="771947"/>
              <wp:effectExtent l="0" t="0" r="5715" b="9525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8385" cy="771947"/>
                        <a:chOff x="0" y="0"/>
                        <a:chExt cx="6679692" cy="841953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920585" y="705491"/>
                          <a:ext cx="41132" cy="181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538D" w:rsidRDefault="0068538D" w:rsidP="0068538D"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4423"/>
                          <a:ext cx="923544" cy="4632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3772"/>
                      <wps:cNvSpPr/>
                      <wps:spPr>
                        <a:xfrm>
                          <a:off x="569976" y="336804"/>
                          <a:ext cx="610971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9716" h="18288">
                              <a:moveTo>
                                <a:pt x="0" y="0"/>
                              </a:moveTo>
                              <a:lnTo>
                                <a:pt x="6109716" y="0"/>
                              </a:lnTo>
                              <a:lnTo>
                                <a:pt x="610971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579B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94232" y="0"/>
                          <a:ext cx="3986784" cy="2773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1615385" y="72605"/>
                          <a:ext cx="4445267" cy="230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538D" w:rsidRDefault="0068538D" w:rsidP="0068538D">
                            <w:r>
                              <w:rPr>
                                <w:color w:val="365F91"/>
                                <w:sz w:val="27"/>
                              </w:rPr>
                              <w:t>EVENT &amp; EXPO INVESTMENT PROJCT PROFILE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4958906" y="100420"/>
                          <a:ext cx="41018" cy="181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538D" w:rsidRDefault="0068538D" w:rsidP="0068538D"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218432" y="33528"/>
                          <a:ext cx="60960" cy="243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Rectangle 12"/>
                      <wps:cNvSpPr/>
                      <wps:spPr>
                        <a:xfrm>
                          <a:off x="4222906" y="35987"/>
                          <a:ext cx="52164" cy="230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538D" w:rsidRDefault="0068538D" w:rsidP="0068538D">
                            <w:r>
                              <w:rPr>
                                <w:color w:val="365F91"/>
                                <w:sz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4260906" y="63848"/>
                          <a:ext cx="41018" cy="181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538D" w:rsidRDefault="0068538D" w:rsidP="0068538D"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11A4489" id="Group 2" o:spid="_x0000_s1039" style="width:482.55pt;height:60.8pt;mso-position-horizontal-relative:char;mso-position-vertical-relative:line" coordsize="66796,84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lQSwMECgAAAAAA&#10;AAAhAPNS99FEMwAARDMAABQAAABkcnMvbWVkaWEvaW1hZ2UxLmpwZ//Y/+AAEEpGSUYAAQEBAGAA&#10;YAAA/9sAQwADAgIDAgIDAwMDBAMDBAUIBQUEBAUKBwcGCAwKDAwLCgsLDQ4SEA0OEQ4LCxAWEBET&#10;FBUVFQwPFxgWFBgSFBUU/9sAQwEDBAQFBAUJBQUJFA0LDRQUFBQUFBQUFBQUFBQUFBQUFBQUFBQU&#10;FBQUFBQUFBQUFBQUFBQUFBQUFBQUFBQUFBQU/8AAEQgAnAE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">
              <v:rect id="Rectangle 3" o:spid="_x0000_s1040" style="position:absolute;left:9205;top:7054;width:412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68538D" w:rsidRDefault="0068538D" w:rsidP="0068538D"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41" type="#_x0000_t75" style="position:absolute;top:3444;width:9235;height:4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vjA3BAAAA2gAAAA8AAABkcnMvZG93bnJldi54bWxEj92KwjAUhO8F3yEcwbs1VZdFq1FEVlgW&#10;xN8HODTHptic1CZbu29vBMHLYWa+YebL1paiodoXjhUMBwkI4szpgnMF59PmYwLCB2SNpWNS8E8e&#10;lotuZ46pdnc+UHMMuYgQ9ikqMCFUqZQ+M2TRD1xFHL2Lqy2GKOtc6hrvEW5LOUqSL2mx4LhgsKK1&#10;oex6/LMK5K76LfZj4zbr25a+22szpdtOqX6vXc1ABGrDO/xq/2gFn/C8Em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vjA3BAAAA2gAAAA8AAAAAAAAAAAAAAAAAnwIA&#10;AGRycy9kb3ducmV2LnhtbFBLBQYAAAAABAAEAPcAAACNAwAAAAA=&#10;">
                <v:imagedata r:id="rId4" o:title=""/>
              </v:shape>
              <v:shape id="Shape 3772" o:spid="_x0000_s1042" style="position:absolute;left:5699;top:3368;width:61097;height:182;visibility:visible;mso-wrap-style:square;v-text-anchor:top" coordsize="61097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aa8MA&#10;AADaAAAADwAAAGRycy9kb3ducmV2LnhtbESPQWvCQBSE74L/YXlCL1I3tlRK6iZoQfBUcPXg8ZF9&#10;zQazb0N2a9L+elcQehxm5htmXY6uFVfqQ+NZwXKRgSCuvGm4VnA67p7fQYSIbLD1TAp+KUBZTCdr&#10;zI0f+EBXHWuRIBxyVGBj7HIpQ2XJYVj4jjh53753GJPsa2l6HBLctfIly1bSYcNpwWJHn5aqi/5x&#10;CuLhNXird+fhT385vV2e5ts6U+ppNm4+QEQa43/40d4bBW9wv5Ju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daa8MAAADaAAAADwAAAAAAAAAAAAAAAACYAgAAZHJzL2Rv&#10;d25yZXYueG1sUEsFBgAAAAAEAAQA9QAAAIgDAAAAAA==&#10;" path="m,l6109716,r,18288l,18288,,e" fillcolor="#4579b8" stroked="f" strokeweight="0">
                <v:stroke miterlimit="83231f" joinstyle="miter"/>
                <v:path arrowok="t" textboxrect="0,0,6109716,18288"/>
              </v:shape>
              <v:shape id="Picture 7" o:spid="_x0000_s1043" type="#_x0000_t75" style="position:absolute;left:10942;width:39868;height:2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SMZbFAAAA2gAAAA8AAABkcnMvZG93bnJldi54bWxEj0FrAjEUhO8F/0N4BS+lZu2h2q1RRCls&#10;8aK2Fnp7bJ67wc3LkkRd/fVNQfA4zMw3zGTW2UacyAfjWMFwkIEgLp02XCn4/vp4HoMIEVlj45gU&#10;XCjAbNp7mGCu3Zk3dNrGSiQIhxwV1DG2uZShrMliGLiWOHl75y3GJH0ltcdzgttGvmTZq7RoOC3U&#10;2NKipvKwPVoFB//7uXtbmet8+bPeFXtnivXTRan+Yzd/BxGpi/fwrV1oBSP4v5JugJ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EjGWxQAAANoAAAAPAAAAAAAAAAAAAAAA&#10;AJ8CAABkcnMvZG93bnJldi54bWxQSwUGAAAAAAQABAD3AAAAkQMAAAAA&#10;">
                <v:imagedata r:id="rId5" o:title=""/>
              </v:shape>
              <v:rect id="Rectangle 9" o:spid="_x0000_s1044" style="position:absolute;left:16153;top:726;width:44453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68538D" w:rsidRDefault="0068538D" w:rsidP="0068538D">
                      <w:r>
                        <w:rPr>
                          <w:color w:val="365F91"/>
                          <w:sz w:val="27"/>
                        </w:rPr>
                        <w:t>EVENT &amp; EXPO INVESTMENT PROJ</w:t>
                      </w:r>
                      <w:r>
                        <w:rPr>
                          <w:color w:val="365F91"/>
                          <w:sz w:val="27"/>
                        </w:rPr>
                        <w:t>CT PROFILE</w:t>
                      </w:r>
                    </w:p>
                  </w:txbxContent>
                </v:textbox>
              </v:rect>
              <v:rect id="Rectangle 10" o:spid="_x0000_s1045" style="position:absolute;left:49589;top:1004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68538D" w:rsidRDefault="0068538D" w:rsidP="0068538D"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shape id="Picture 11" o:spid="_x0000_s1046" type="#_x0000_t75" style="position:absolute;left:42184;top:335;width:609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Hm4vAAAAA2wAAAA8AAABkcnMvZG93bnJldi54bWxET82KwjAQvgv7DmEW9qapPxTpGmV1ETzo&#10;wboPMDRjW2wm3STW+vZGELzNx/c7i1VvGtGR87VlBeNRAoK4sLrmUsHfaTucg/ABWWNjmRTcycNq&#10;+TFYYKbtjY/U5aEUMYR9hgqqENpMSl9UZNCPbEscubN1BkOErpTa4S2Gm0ZOkiSVBmuODRW2tKmo&#10;uORXoyC5rndd+rueyf+tTu1+eti7aVDq67P/+QYRqA9v8cu903H+GJ6/x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Aebi8AAAADbAAAADwAAAAAAAAAAAAAAAACfAgAA&#10;ZHJzL2Rvd25yZXYueG1sUEsFBgAAAAAEAAQA9wAAAIwDAAAAAA==&#10;">
                <v:imagedata r:id="rId6" o:title=""/>
              </v:shape>
              <v:rect id="Rectangle 12" o:spid="_x0000_s1047" style="position:absolute;left:42229;top:359;width:521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68538D" w:rsidRDefault="0068538D" w:rsidP="0068538D">
                      <w:r>
                        <w:rPr>
                          <w:color w:val="365F91"/>
                          <w:sz w:val="27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48" style="position:absolute;left:42609;top:638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68538D" w:rsidRDefault="0068538D" w:rsidP="0068538D"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5107"/>
    <w:multiLevelType w:val="hybridMultilevel"/>
    <w:tmpl w:val="83D297E4"/>
    <w:lvl w:ilvl="0" w:tplc="8782317A">
      <w:start w:val="1"/>
      <w:numFmt w:val="bullet"/>
      <w:lvlText w:val="-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343BF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C012CC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7EADA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36DB0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7840E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4207C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607B3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185F2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920311"/>
    <w:multiLevelType w:val="hybridMultilevel"/>
    <w:tmpl w:val="F4DA1A64"/>
    <w:lvl w:ilvl="0" w:tplc="275E8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1"/>
    <w:rsid w:val="00071C46"/>
    <w:rsid w:val="000E0CF4"/>
    <w:rsid w:val="00143211"/>
    <w:rsid w:val="004A581E"/>
    <w:rsid w:val="0068538D"/>
    <w:rsid w:val="009F3633"/>
    <w:rsid w:val="00DA1FCE"/>
    <w:rsid w:val="00DB23C4"/>
    <w:rsid w:val="00D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33102-A56B-47CF-941D-8B1BEC4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efaultParagraphFont"/>
    <w:rsid w:val="0068538D"/>
  </w:style>
  <w:style w:type="paragraph" w:styleId="ListParagraph">
    <w:name w:val="List Paragraph"/>
    <w:basedOn w:val="Normal"/>
    <w:uiPriority w:val="34"/>
    <w:qFormat/>
    <w:rsid w:val="0068538D"/>
    <w:pPr>
      <w:spacing w:line="264" w:lineRule="auto"/>
      <w:ind w:left="720"/>
      <w:contextualSpacing/>
    </w:pPr>
    <w:rPr>
      <w:rFonts w:asciiTheme="minorHAnsi" w:eastAsiaTheme="minorHAnsi" w:hAnsiTheme="minorHAnsi" w:cstheme="minorBidi"/>
      <w:color w:val="auto"/>
      <w:sz w:val="21"/>
    </w:rPr>
  </w:style>
  <w:style w:type="character" w:customStyle="1" w:styleId="longtext">
    <w:name w:val="long_text"/>
    <w:basedOn w:val="DefaultParagraphFont"/>
    <w:rsid w:val="0068538D"/>
  </w:style>
  <w:style w:type="paragraph" w:styleId="Header">
    <w:name w:val="header"/>
    <w:basedOn w:val="Normal"/>
    <w:link w:val="HeaderChar"/>
    <w:uiPriority w:val="99"/>
    <w:unhideWhenUsed/>
    <w:rsid w:val="006853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8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53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3.jpe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Mujkic</dc:creator>
  <cp:keywords/>
  <cp:lastModifiedBy>kanc34biljanab</cp:lastModifiedBy>
  <cp:revision>4</cp:revision>
  <dcterms:created xsi:type="dcterms:W3CDTF">2021-01-14T06:42:00Z</dcterms:created>
  <dcterms:modified xsi:type="dcterms:W3CDTF">2021-02-26T08:03:00Z</dcterms:modified>
</cp:coreProperties>
</file>