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211" w:rsidRDefault="00DA1FCE">
      <w:pPr>
        <w:spacing w:after="0"/>
        <w:ind w:left="-7" w:right="-861"/>
      </w:pPr>
      <w:r>
        <w:rPr>
          <w:noProof/>
        </w:rPr>
        <mc:AlternateContent>
          <mc:Choice Requires="wpg">
            <w:drawing>
              <wp:inline distT="0" distB="0" distL="0" distR="0">
                <wp:extent cx="6679692" cy="841953"/>
                <wp:effectExtent l="0" t="0" r="0" b="0"/>
                <wp:docPr id="3548" name="Group 3548"/>
                <wp:cNvGraphicFramePr/>
                <a:graphic xmlns:a="http://schemas.openxmlformats.org/drawingml/2006/main">
                  <a:graphicData uri="http://schemas.microsoft.com/office/word/2010/wordprocessingGroup">
                    <wpg:wgp>
                      <wpg:cNvGrpSpPr/>
                      <wpg:grpSpPr>
                        <a:xfrm>
                          <a:off x="0" y="0"/>
                          <a:ext cx="6679692" cy="841953"/>
                          <a:chOff x="0" y="0"/>
                          <a:chExt cx="6679692" cy="841953"/>
                        </a:xfrm>
                      </wpg:grpSpPr>
                      <wps:wsp>
                        <wps:cNvPr id="6" name="Rectangle 6"/>
                        <wps:cNvSpPr/>
                        <wps:spPr>
                          <a:xfrm>
                            <a:off x="920585" y="705491"/>
                            <a:ext cx="41132" cy="181495"/>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6"/>
                          <a:stretch>
                            <a:fillRect/>
                          </a:stretch>
                        </pic:blipFill>
                        <pic:spPr>
                          <a:xfrm>
                            <a:off x="0" y="344423"/>
                            <a:ext cx="923544" cy="463296"/>
                          </a:xfrm>
                          <a:prstGeom prst="rect">
                            <a:avLst/>
                          </a:prstGeom>
                        </pic:spPr>
                      </pic:pic>
                      <wps:wsp>
                        <wps:cNvPr id="3772" name="Shape 3772"/>
                        <wps:cNvSpPr/>
                        <wps:spPr>
                          <a:xfrm>
                            <a:off x="569976" y="336804"/>
                            <a:ext cx="6109716" cy="18288"/>
                          </a:xfrm>
                          <a:custGeom>
                            <a:avLst/>
                            <a:gdLst/>
                            <a:ahLst/>
                            <a:cxnLst/>
                            <a:rect l="0" t="0" r="0" b="0"/>
                            <a:pathLst>
                              <a:path w="6109716" h="18288">
                                <a:moveTo>
                                  <a:pt x="0" y="0"/>
                                </a:moveTo>
                                <a:lnTo>
                                  <a:pt x="6109716" y="0"/>
                                </a:lnTo>
                                <a:lnTo>
                                  <a:pt x="6109716" y="18288"/>
                                </a:lnTo>
                                <a:lnTo>
                                  <a:pt x="0" y="18288"/>
                                </a:lnTo>
                                <a:lnTo>
                                  <a:pt x="0" y="0"/>
                                </a:lnTo>
                              </a:path>
                            </a:pathLst>
                          </a:custGeom>
                          <a:ln w="0" cap="flat">
                            <a:miter lim="127000"/>
                          </a:ln>
                        </wps:spPr>
                        <wps:style>
                          <a:lnRef idx="0">
                            <a:srgbClr val="000000">
                              <a:alpha val="0"/>
                            </a:srgbClr>
                          </a:lnRef>
                          <a:fillRef idx="1">
                            <a:srgbClr val="4579B8"/>
                          </a:fillRef>
                          <a:effectRef idx="0">
                            <a:scrgbClr r="0" g="0" b="0"/>
                          </a:effectRef>
                          <a:fontRef idx="none"/>
                        </wps:style>
                        <wps:bodyPr/>
                      </wps:wsp>
                      <pic:pic xmlns:pic="http://schemas.openxmlformats.org/drawingml/2006/picture">
                        <pic:nvPicPr>
                          <pic:cNvPr id="389" name="Picture 389"/>
                          <pic:cNvPicPr/>
                        </pic:nvPicPr>
                        <pic:blipFill>
                          <a:blip r:embed="rId7"/>
                          <a:stretch>
                            <a:fillRect/>
                          </a:stretch>
                        </pic:blipFill>
                        <pic:spPr>
                          <a:xfrm>
                            <a:off x="1094232" y="0"/>
                            <a:ext cx="3986784" cy="277368"/>
                          </a:xfrm>
                          <a:prstGeom prst="rect">
                            <a:avLst/>
                          </a:prstGeom>
                        </pic:spPr>
                      </pic:pic>
                      <wps:wsp>
                        <wps:cNvPr id="390" name="Rectangle 390"/>
                        <wps:cNvSpPr/>
                        <wps:spPr>
                          <a:xfrm>
                            <a:off x="1615385" y="72605"/>
                            <a:ext cx="4445267" cy="230816"/>
                          </a:xfrm>
                          <a:prstGeom prst="rect">
                            <a:avLst/>
                          </a:prstGeom>
                          <a:ln>
                            <a:noFill/>
                          </a:ln>
                        </wps:spPr>
                        <wps:txbx>
                          <w:txbxContent>
                            <w:p w:rsidR="000F7127" w:rsidRDefault="000F7127">
                              <w:r>
                                <w:rPr>
                                  <w:color w:val="365F91"/>
                                  <w:sz w:val="27"/>
                                </w:rPr>
                                <w:t>EVENT &amp; EXPO INVESTMENT PROJECT PROFILE</w:t>
                              </w:r>
                            </w:p>
                          </w:txbxContent>
                        </wps:txbx>
                        <wps:bodyPr horzOverflow="overflow" vert="horz" lIns="0" tIns="0" rIns="0" bIns="0" rtlCol="0">
                          <a:noAutofit/>
                        </wps:bodyPr>
                      </wps:wsp>
                      <wps:wsp>
                        <wps:cNvPr id="391" name="Rectangle 391"/>
                        <wps:cNvSpPr/>
                        <wps:spPr>
                          <a:xfrm>
                            <a:off x="4958906" y="100420"/>
                            <a:ext cx="41018" cy="181495"/>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pic:pic xmlns:pic="http://schemas.openxmlformats.org/drawingml/2006/picture">
                        <pic:nvPicPr>
                          <pic:cNvPr id="393" name="Picture 393"/>
                          <pic:cNvPicPr/>
                        </pic:nvPicPr>
                        <pic:blipFill>
                          <a:blip r:embed="rId8"/>
                          <a:stretch>
                            <a:fillRect/>
                          </a:stretch>
                        </pic:blipFill>
                        <pic:spPr>
                          <a:xfrm>
                            <a:off x="4218432" y="33528"/>
                            <a:ext cx="60960" cy="243840"/>
                          </a:xfrm>
                          <a:prstGeom prst="rect">
                            <a:avLst/>
                          </a:prstGeom>
                        </pic:spPr>
                      </pic:pic>
                      <wps:wsp>
                        <wps:cNvPr id="394" name="Rectangle 394"/>
                        <wps:cNvSpPr/>
                        <wps:spPr>
                          <a:xfrm>
                            <a:off x="4222906" y="35987"/>
                            <a:ext cx="52164" cy="230816"/>
                          </a:xfrm>
                          <a:prstGeom prst="rect">
                            <a:avLst/>
                          </a:prstGeom>
                          <a:ln>
                            <a:noFill/>
                          </a:ln>
                        </wps:spPr>
                        <wps:txbx>
                          <w:txbxContent>
                            <w:p w:rsidR="000F7127" w:rsidRDefault="000F7127">
                              <w:r>
                                <w:rPr>
                                  <w:color w:val="365F91"/>
                                  <w:sz w:val="27"/>
                                </w:rPr>
                                <w:t xml:space="preserve"> </w:t>
                              </w:r>
                            </w:p>
                          </w:txbxContent>
                        </wps:txbx>
                        <wps:bodyPr horzOverflow="overflow" vert="horz" lIns="0" tIns="0" rIns="0" bIns="0" rtlCol="0">
                          <a:noAutofit/>
                        </wps:bodyPr>
                      </wps:wsp>
                      <wps:wsp>
                        <wps:cNvPr id="395" name="Rectangle 395"/>
                        <wps:cNvSpPr/>
                        <wps:spPr>
                          <a:xfrm>
                            <a:off x="4260906" y="63848"/>
                            <a:ext cx="41018" cy="181495"/>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wpg:wgp>
                  </a:graphicData>
                </a:graphic>
              </wp:inline>
            </w:drawing>
          </mc:Choice>
          <mc:Fallback>
            <w:pict>
              <v:group id="Group 3548" o:spid="_x0000_s1026" style="width:525.95pt;height:66.3pt;mso-position-horizontal-relative:char;mso-position-vertical-relative:line" coordsize="66796,8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ZUEsD&#10;BAoAAAAAAAAAIQDzUvfRRDMAAEQzAAAUAAAAZHJzL21lZGlhL2ltYWdlMS5qcGf/2P/gABBKRklG&#10;AAEBAQBgAGAAAP/bAEMAAwICAwICAwMDAwQDAwQFCAUFBAQFCgcHBggMCgwMCwoLCw0OEhANDhEO&#10;CwsQFhARExQVFRUMDxcYFhQYEhQVFP/bAEMBAwQEBQQFCQUFCRQNCw0UFBQUFBQUFBQUFBQUFBQU&#10;FBQUFBQUFBQUFBQUFBQUFBQUFBQUFBQUFBQUFBQUFBQUFP/AABEIAJwBN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">
                <v:rect id="Rectangle 6" o:spid="_x0000_s1027" style="position:absolute;left:9205;top:7054;width:412;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0F7127" w:rsidRDefault="000F7127">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top:3444;width:9235;height:46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">
                  <v:imagedata r:id="rId9" o:title=""/>
                </v:shape>
                <v:shape id="Shape 3772" o:spid="_x0000_s1029" style="position:absolute;left:5699;top:3368;width:61097;height:182;visibility:visible;mso-wrap-style:square;v-text-anchor:top" coordsize="610971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" path="m,l6109716,r,18288l,18288,,e" fillcolor="#4579b8" stroked="f" strokeweight="0">
                  <v:stroke miterlimit="83231f" joinstyle="miter"/>
                  <v:path arrowok="t" textboxrect="0,0,6109716,18288"/>
                </v:shape>
                <v:shape id="Picture 389" o:spid="_x0000_s1030" type="#_x0000_t75" style="position:absolute;left:10942;width:39868;height:2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">
                  <v:imagedata r:id="rId10" o:title=""/>
                </v:shape>
                <v:rect id="Rectangle 390" o:spid="_x0000_s1031" style="position:absolute;left:16153;top:726;width:44453;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inset="0,0,0,0">
                    <w:txbxContent>
                      <w:p w:rsidR="000F7127" w:rsidRDefault="000F7127">
                        <w:r>
                          <w:rPr>
                            <w:color w:val="365F91"/>
                            <w:sz w:val="27"/>
                          </w:rPr>
                          <w:t>EVENT &amp; EXPO INVESTMENT PROJECT PROFILE</w:t>
                        </w:r>
                      </w:p>
                    </w:txbxContent>
                  </v:textbox>
                </v:rect>
                <v:rect id="Rectangle 391" o:spid="_x0000_s1032" style="position:absolute;left:49589;top:1004;width:41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inset="0,0,0,0">
                    <w:txbxContent>
                      <w:p w:rsidR="000F7127" w:rsidRDefault="000F7127">
                        <w:r>
                          <w:rPr>
                            <w:sz w:val="21"/>
                          </w:rPr>
                          <w:t xml:space="preserve"> </w:t>
                        </w:r>
                      </w:p>
                    </w:txbxContent>
                  </v:textbox>
                </v:rect>
                <v:shape id="Picture 393" o:spid="_x0000_s1033" type="#_x0000_t75" style="position:absolute;left:42184;top:335;width:609;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">
                  <v:imagedata r:id="rId11" o:title=""/>
                </v:shape>
                <v:rect id="Rectangle 394" o:spid="_x0000_s1034" style="position:absolute;left:42229;top:359;width:521;height:2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inset="0,0,0,0">
                    <w:txbxContent>
                      <w:p w:rsidR="000F7127" w:rsidRDefault="000F7127">
                        <w:r>
                          <w:rPr>
                            <w:color w:val="365F91"/>
                            <w:sz w:val="27"/>
                          </w:rPr>
                          <w:t xml:space="preserve"> </w:t>
                        </w:r>
                      </w:p>
                    </w:txbxContent>
                  </v:textbox>
                </v:rect>
                <v:rect id="Rectangle 395" o:spid="_x0000_s1035" style="position:absolute;left:42609;top:638;width:41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inset="0,0,0,0">
                    <w:txbxContent>
                      <w:p w:rsidR="000F7127" w:rsidRDefault="000F7127">
                        <w:r>
                          <w:rPr>
                            <w:sz w:val="21"/>
                          </w:rPr>
                          <w:t xml:space="preserve"> </w:t>
                        </w:r>
                      </w:p>
                    </w:txbxContent>
                  </v:textbox>
                </v:rect>
                <w10:anchorlock/>
              </v:group>
            </w:pict>
          </mc:Fallback>
        </mc:AlternateContent>
      </w:r>
    </w:p>
    <w:p w:rsidR="00143211" w:rsidRDefault="00DA1FCE">
      <w:pPr>
        <w:spacing w:after="0"/>
        <w:ind w:left="120"/>
      </w:pPr>
      <w:r>
        <w:rPr>
          <w:noProof/>
        </w:rPr>
        <mc:AlternateContent>
          <mc:Choice Requires="wpg">
            <w:drawing>
              <wp:anchor distT="0" distB="0" distL="114300" distR="114300" simplePos="0" relativeHeight="251658240" behindDoc="0" locked="0" layoutInCell="1" allowOverlap="1">
                <wp:simplePos x="0" y="0"/>
                <wp:positionH relativeFrom="page">
                  <wp:posOffset>826008</wp:posOffset>
                </wp:positionH>
                <wp:positionV relativeFrom="page">
                  <wp:posOffset>9649968</wp:posOffset>
                </wp:positionV>
                <wp:extent cx="6620257" cy="521831"/>
                <wp:effectExtent l="0" t="0" r="0" b="0"/>
                <wp:wrapTopAndBottom/>
                <wp:docPr id="3549" name="Group 3549"/>
                <wp:cNvGraphicFramePr/>
                <a:graphic xmlns:a="http://schemas.openxmlformats.org/drawingml/2006/main">
                  <a:graphicData uri="http://schemas.microsoft.com/office/word/2010/wordprocessingGroup">
                    <wpg:wgp>
                      <wpg:cNvGrpSpPr/>
                      <wpg:grpSpPr>
                        <a:xfrm>
                          <a:off x="0" y="0"/>
                          <a:ext cx="6620257" cy="521831"/>
                          <a:chOff x="0" y="0"/>
                          <a:chExt cx="6620257" cy="521831"/>
                        </a:xfrm>
                      </wpg:grpSpPr>
                      <pic:pic xmlns:pic="http://schemas.openxmlformats.org/drawingml/2006/picture">
                        <pic:nvPicPr>
                          <pic:cNvPr id="397" name="Picture 397"/>
                          <pic:cNvPicPr/>
                        </pic:nvPicPr>
                        <pic:blipFill>
                          <a:blip r:embed="rId12"/>
                          <a:stretch>
                            <a:fillRect/>
                          </a:stretch>
                        </pic:blipFill>
                        <pic:spPr>
                          <a:xfrm>
                            <a:off x="51816" y="353568"/>
                            <a:ext cx="57912" cy="54864"/>
                          </a:xfrm>
                          <a:prstGeom prst="rect">
                            <a:avLst/>
                          </a:prstGeom>
                        </pic:spPr>
                      </pic:pic>
                      <wps:wsp>
                        <wps:cNvPr id="398" name="Rectangle 398"/>
                        <wps:cNvSpPr/>
                        <wps:spPr>
                          <a:xfrm>
                            <a:off x="65516" y="389766"/>
                            <a:ext cx="39235" cy="173605"/>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wps:wsp>
                        <wps:cNvPr id="399" name="Rectangle 399"/>
                        <wps:cNvSpPr/>
                        <wps:spPr>
                          <a:xfrm>
                            <a:off x="94425" y="385370"/>
                            <a:ext cx="41018" cy="181494"/>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13"/>
                          <a:stretch>
                            <a:fillRect/>
                          </a:stretch>
                        </pic:blipFill>
                        <pic:spPr>
                          <a:xfrm>
                            <a:off x="356616" y="329184"/>
                            <a:ext cx="5818633" cy="79248"/>
                          </a:xfrm>
                          <a:prstGeom prst="rect">
                            <a:avLst/>
                          </a:prstGeom>
                        </pic:spPr>
                      </pic:pic>
                      <wps:wsp>
                        <wps:cNvPr id="402" name="Rectangle 402"/>
                        <wps:cNvSpPr/>
                        <wps:spPr>
                          <a:xfrm>
                            <a:off x="478533" y="375279"/>
                            <a:ext cx="4643857" cy="147965"/>
                          </a:xfrm>
                          <a:prstGeom prst="rect">
                            <a:avLst/>
                          </a:prstGeom>
                          <a:ln>
                            <a:noFill/>
                          </a:ln>
                        </wps:spPr>
                        <wps:txbx>
                          <w:txbxContent>
                            <w:p w:rsidR="000F7127" w:rsidRDefault="000F7127">
                              <w:proofErr w:type="spellStart"/>
                              <w:r>
                                <w:rPr>
                                  <w:color w:val="4F81BC"/>
                                  <w:sz w:val="18"/>
                                </w:rPr>
                                <w:t>Stupska</w:t>
                              </w:r>
                              <w:proofErr w:type="spellEnd"/>
                              <w:r>
                                <w:rPr>
                                  <w:color w:val="4F81BC"/>
                                  <w:sz w:val="18"/>
                                </w:rPr>
                                <w:t xml:space="preserve"> bb, 71000 Sarajevo / Tel. +387 61 162 592   +387 62 324 495/ www.e</w:t>
                              </w:r>
                            </w:p>
                          </w:txbxContent>
                        </wps:txbx>
                        <wps:bodyPr horzOverflow="overflow" vert="horz" lIns="0" tIns="0" rIns="0" bIns="0" rtlCol="0">
                          <a:noAutofit/>
                        </wps:bodyPr>
                      </wps:wsp>
                      <wps:wsp>
                        <wps:cNvPr id="403" name="Rectangle 403"/>
                        <wps:cNvSpPr/>
                        <wps:spPr>
                          <a:xfrm>
                            <a:off x="3968620" y="375279"/>
                            <a:ext cx="45278" cy="147965"/>
                          </a:xfrm>
                          <a:prstGeom prst="rect">
                            <a:avLst/>
                          </a:prstGeom>
                          <a:ln>
                            <a:noFill/>
                          </a:ln>
                        </wps:spPr>
                        <wps:txbx>
                          <w:txbxContent>
                            <w:p w:rsidR="000F7127" w:rsidRDefault="000F7127">
                              <w:r>
                                <w:rPr>
                                  <w:color w:val="4F81BC"/>
                                  <w:sz w:val="18"/>
                                </w:rPr>
                                <w:t>-</w:t>
                              </w:r>
                            </w:p>
                          </w:txbxContent>
                        </wps:txbx>
                        <wps:bodyPr horzOverflow="overflow" vert="horz" lIns="0" tIns="0" rIns="0" bIns="0" rtlCol="0">
                          <a:noAutofit/>
                        </wps:bodyPr>
                      </wps:wsp>
                      <wps:wsp>
                        <wps:cNvPr id="404" name="Rectangle 404"/>
                        <wps:cNvSpPr/>
                        <wps:spPr>
                          <a:xfrm>
                            <a:off x="4002217" y="375279"/>
                            <a:ext cx="981305" cy="147965"/>
                          </a:xfrm>
                          <a:prstGeom prst="rect">
                            <a:avLst/>
                          </a:prstGeom>
                          <a:ln>
                            <a:noFill/>
                          </a:ln>
                        </wps:spPr>
                        <wps:txbx>
                          <w:txbxContent>
                            <w:p w:rsidR="000F7127" w:rsidRDefault="000F7127">
                              <w:r>
                                <w:rPr>
                                  <w:color w:val="4F81BC"/>
                                  <w:sz w:val="18"/>
                                </w:rPr>
                                <w:t xml:space="preserve">ventexpo.com / </w:t>
                              </w:r>
                            </w:p>
                          </w:txbxContent>
                        </wps:txbx>
                        <wps:bodyPr horzOverflow="overflow" vert="horz" lIns="0" tIns="0" rIns="0" bIns="0" rtlCol="0">
                          <a:noAutofit/>
                        </wps:bodyPr>
                      </wps:wsp>
                      <wps:wsp>
                        <wps:cNvPr id="405" name="Rectangle 405"/>
                        <wps:cNvSpPr/>
                        <wps:spPr>
                          <a:xfrm>
                            <a:off x="4742576" y="356439"/>
                            <a:ext cx="41018" cy="181495"/>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wps:wsp>
                        <wps:cNvPr id="3774" name="Shape 3774"/>
                        <wps:cNvSpPr/>
                        <wps:spPr>
                          <a:xfrm>
                            <a:off x="0" y="149351"/>
                            <a:ext cx="5321808" cy="9144"/>
                          </a:xfrm>
                          <a:custGeom>
                            <a:avLst/>
                            <a:gdLst/>
                            <a:ahLst/>
                            <a:cxnLst/>
                            <a:rect l="0" t="0" r="0" b="0"/>
                            <a:pathLst>
                              <a:path w="5321808" h="9144">
                                <a:moveTo>
                                  <a:pt x="0" y="0"/>
                                </a:moveTo>
                                <a:lnTo>
                                  <a:pt x="5321808" y="0"/>
                                </a:lnTo>
                                <a:lnTo>
                                  <a:pt x="5321808" y="9144"/>
                                </a:lnTo>
                                <a:lnTo>
                                  <a:pt x="0" y="9144"/>
                                </a:lnTo>
                                <a:lnTo>
                                  <a:pt x="0" y="0"/>
                                </a:lnTo>
                              </a:path>
                            </a:pathLst>
                          </a:custGeom>
                          <a:ln w="0" cap="flat">
                            <a:miter lim="127000"/>
                          </a:ln>
                        </wps:spPr>
                        <wps:style>
                          <a:lnRef idx="0">
                            <a:srgbClr val="000000">
                              <a:alpha val="0"/>
                            </a:srgbClr>
                          </a:lnRef>
                          <a:fillRef idx="1">
                            <a:srgbClr val="375F92"/>
                          </a:fillRef>
                          <a:effectRef idx="0">
                            <a:scrgbClr r="0" g="0" b="0"/>
                          </a:effectRef>
                          <a:fontRef idx="none"/>
                        </wps:style>
                        <wps:bodyPr/>
                      </wps:wsp>
                      <pic:pic xmlns:pic="http://schemas.openxmlformats.org/drawingml/2006/picture">
                        <pic:nvPicPr>
                          <pic:cNvPr id="408" name="Picture 408"/>
                          <pic:cNvPicPr/>
                        </pic:nvPicPr>
                        <pic:blipFill>
                          <a:blip r:embed="rId14"/>
                          <a:stretch>
                            <a:fillRect/>
                          </a:stretch>
                        </pic:blipFill>
                        <pic:spPr>
                          <a:xfrm>
                            <a:off x="5367528" y="0"/>
                            <a:ext cx="1252728" cy="408432"/>
                          </a:xfrm>
                          <a:prstGeom prst="rect">
                            <a:avLst/>
                          </a:prstGeom>
                        </pic:spPr>
                      </pic:pic>
                      <wps:wsp>
                        <wps:cNvPr id="409" name="Rectangle 409"/>
                        <wps:cNvSpPr/>
                        <wps:spPr>
                          <a:xfrm>
                            <a:off x="6550015" y="313536"/>
                            <a:ext cx="39235" cy="173606"/>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wps:wsp>
                        <wps:cNvPr id="410" name="Rectangle 410"/>
                        <wps:cNvSpPr/>
                        <wps:spPr>
                          <a:xfrm>
                            <a:off x="6580440" y="309087"/>
                            <a:ext cx="41017" cy="181495"/>
                          </a:xfrm>
                          <a:prstGeom prst="rect">
                            <a:avLst/>
                          </a:prstGeom>
                          <a:ln>
                            <a:noFill/>
                          </a:ln>
                        </wps:spPr>
                        <wps:txbx>
                          <w:txbxContent>
                            <w:p w:rsidR="000F7127" w:rsidRDefault="000F7127">
                              <w:r>
                                <w:rPr>
                                  <w:sz w:val="21"/>
                                </w:rPr>
                                <w:t xml:space="preserve"> </w:t>
                              </w:r>
                            </w:p>
                          </w:txbxContent>
                        </wps:txbx>
                        <wps:bodyPr horzOverflow="overflow" vert="horz" lIns="0" tIns="0" rIns="0" bIns="0" rtlCol="0">
                          <a:noAutofit/>
                        </wps:bodyPr>
                      </wps:wsp>
                    </wpg:wgp>
                  </a:graphicData>
                </a:graphic>
              </wp:anchor>
            </w:drawing>
          </mc:Choice>
          <mc:Fallback>
            <w:pict>
              <v:group id="Group 3549" o:spid="_x0000_s1036" style="position:absolute;left:0;text-align:left;margin-left:65.05pt;margin-top:759.85pt;width:521.3pt;height:41.1pt;z-index:251658240;mso-position-horizontal-relative:page;mso-position-vertical-relative:page" coordsize="66202,52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2VBL&#10;AwQKAAAAAAAAACEAte3Y4YMCAACDAgAAFAAAAGRycy9tZWRpYS9pbWFnZTEuanBn/9j/4AAQSkZJ&#10;RgABAQEAYABgAAD/2wBDAAMCAgMCAgMDAwMEAwMEBQgFBQQEBQoHBwYIDAoMDAsKCwsNDhIQDQ4R&#10;DgsLEBYQERMUFRUVDA8XGBYUGBIUFRT/2wBDAQMEBAUEBQkFBQkUDQsNFBQUFBQUFBQUFBQUFBQU&#10;FBQUFBQUFBQUFBQUFBQUFBQUFBQUFBQUFBQUFBQUFBQUFBT/wAARCAASAB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">
                <v:shape id="Picture 397" o:spid="_x0000_s1037" type="#_x0000_t75" style="position:absolute;left:518;top:3535;width:579;height: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">
                  <v:imagedata r:id="rId15" o:title=""/>
                </v:shape>
                <v:rect id="Rectangle 398" o:spid="_x0000_s1038" style="position:absolute;left:655;top:3897;width:39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inset="0,0,0,0">
                    <w:txbxContent>
                      <w:p w:rsidR="000F7127" w:rsidRDefault="000F7127">
                        <w:r>
                          <w:rPr>
                            <w:sz w:val="21"/>
                          </w:rPr>
                          <w:t xml:space="preserve"> </w:t>
                        </w:r>
                      </w:p>
                    </w:txbxContent>
                  </v:textbox>
                </v:rect>
                <v:rect id="Rectangle 399" o:spid="_x0000_s1039" style="position:absolute;left:944;top:3853;width:41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rsidR="000F7127" w:rsidRDefault="000F7127">
                        <w:r>
                          <w:rPr>
                            <w:sz w:val="21"/>
                          </w:rPr>
                          <w:t xml:space="preserve"> </w:t>
                        </w:r>
                      </w:p>
                    </w:txbxContent>
                  </v:textbox>
                </v:rect>
                <v:shape id="Picture 401" o:spid="_x0000_s1040" type="#_x0000_t75" style="position:absolute;left:3566;top:3291;width:58186;height:7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">
                  <v:imagedata r:id="rId16" o:title=""/>
                </v:shape>
                <v:rect id="Rectangle 402" o:spid="_x0000_s1041" style="position:absolute;left:4785;top:3752;width:46438;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rsidR="000F7127" w:rsidRDefault="000F7127">
                        <w:proofErr w:type="spellStart"/>
                        <w:r>
                          <w:rPr>
                            <w:color w:val="4F81BC"/>
                            <w:sz w:val="18"/>
                          </w:rPr>
                          <w:t>Stupska</w:t>
                        </w:r>
                        <w:proofErr w:type="spellEnd"/>
                        <w:r>
                          <w:rPr>
                            <w:color w:val="4F81BC"/>
                            <w:sz w:val="18"/>
                          </w:rPr>
                          <w:t xml:space="preserve"> bb, 71000 Sarajevo / Tel. +387 61 162 592   +387 62 324 495/ www.e</w:t>
                        </w:r>
                      </w:p>
                    </w:txbxContent>
                  </v:textbox>
                </v:rect>
                <v:rect id="Rectangle 403" o:spid="_x0000_s1042" style="position:absolute;left:39686;top:3752;width:452;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rsidR="000F7127" w:rsidRDefault="000F7127">
                        <w:r>
                          <w:rPr>
                            <w:color w:val="4F81BC"/>
                            <w:sz w:val="18"/>
                          </w:rPr>
                          <w:t>-</w:t>
                        </w:r>
                      </w:p>
                    </w:txbxContent>
                  </v:textbox>
                </v:rect>
                <v:rect id="Rectangle 404" o:spid="_x0000_s1043" style="position:absolute;left:40022;top:3752;width:9813;height:1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rsidR="000F7127" w:rsidRDefault="000F7127">
                        <w:r>
                          <w:rPr>
                            <w:color w:val="4F81BC"/>
                            <w:sz w:val="18"/>
                          </w:rPr>
                          <w:t xml:space="preserve">ventexpo.com / </w:t>
                        </w:r>
                      </w:p>
                    </w:txbxContent>
                  </v:textbox>
                </v:rect>
                <v:rect id="Rectangle 405" o:spid="_x0000_s1044" style="position:absolute;left:47425;top:3564;width:41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rsidR="000F7127" w:rsidRDefault="000F7127">
                        <w:r>
                          <w:rPr>
                            <w:sz w:val="21"/>
                          </w:rPr>
                          <w:t xml:space="preserve"> </w:t>
                        </w:r>
                      </w:p>
                    </w:txbxContent>
                  </v:textbox>
                </v:rect>
                <v:shape id="Shape 3774" o:spid="_x0000_s1045" style="position:absolute;top:1493;width:53218;height:91;visibility:visible;mso-wrap-style:square;v-text-anchor:top" coordsize="532180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" path="m,l5321808,r,9144l,9144,,e" fillcolor="#375f92" stroked="f" strokeweight="0">
                  <v:stroke miterlimit="83231f" joinstyle="miter"/>
                  <v:path arrowok="t" textboxrect="0,0,5321808,9144"/>
                </v:shape>
                <v:shape id="Picture 408" o:spid="_x0000_s1046" type="#_x0000_t75" style="position:absolute;left:53675;width:12527;height:4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">
                  <v:imagedata r:id="rId17" o:title=""/>
                </v:shape>
                <v:rect id="Rectangle 409" o:spid="_x0000_s1047" style="position:absolute;left:65500;top:3135;width:392;height:1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ZTxgAAANwAAAAPAAAAZHJzL2Rvd25yZXYueG1sRI9Pa8JA&#10;FMTvQr/D8oTedGMp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M2/mU8YAAADcAAAA&#10;DwAAAAAAAAAAAAAAAAAHAgAAZHJzL2Rvd25yZXYueG1sUEsFBgAAAAADAAMAtwAAAPoCAAAAAA==&#10;" filled="f" stroked="f">
                  <v:textbox inset="0,0,0,0">
                    <w:txbxContent>
                      <w:p w:rsidR="000F7127" w:rsidRDefault="000F7127">
                        <w:r>
                          <w:rPr>
                            <w:sz w:val="21"/>
                          </w:rPr>
                          <w:t xml:space="preserve"> </w:t>
                        </w:r>
                      </w:p>
                    </w:txbxContent>
                  </v:textbox>
                </v:rect>
                <v:rect id="Rectangle 410" o:spid="_x0000_s1048" style="position:absolute;left:65804;top:3090;width:410;height:18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NkTwgAAANwAAAAPAAAAZHJzL2Rvd25yZXYueG1sRE9Na8JA&#10;EL0L/odlCt50Y5G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AnjNkTwgAAANwAAAAPAAAA&#10;AAAAAAAAAAAAAAcCAABkcnMvZG93bnJldi54bWxQSwUGAAAAAAMAAwC3AAAA9gIAAAAA&#10;" filled="f" stroked="f">
                  <v:textbox inset="0,0,0,0">
                    <w:txbxContent>
                      <w:p w:rsidR="000F7127" w:rsidRDefault="000F7127">
                        <w:r>
                          <w:rPr>
                            <w:sz w:val="21"/>
                          </w:rPr>
                          <w:t xml:space="preserve"> </w:t>
                        </w:r>
                      </w:p>
                    </w:txbxContent>
                  </v:textbox>
                </v:rect>
                <w10:wrap type="topAndBottom" anchorx="page" anchory="page"/>
              </v:group>
            </w:pict>
          </mc:Fallback>
        </mc:AlternateContent>
      </w:r>
      <w:r>
        <w:rPr>
          <w:sz w:val="21"/>
        </w:rPr>
        <w:t xml:space="preserve"> </w:t>
      </w:r>
    </w:p>
    <w:tbl>
      <w:tblPr>
        <w:tblStyle w:val="TableGrid"/>
        <w:tblW w:w="10393" w:type="dxa"/>
        <w:tblInd w:w="-49" w:type="dxa"/>
        <w:shd w:val="clear" w:color="auto" w:fill="F7CAAC" w:themeFill="accent2" w:themeFillTint="66"/>
        <w:tblCellMar>
          <w:top w:w="43" w:type="dxa"/>
        </w:tblCellMar>
        <w:tblLook w:val="04A0" w:firstRow="1" w:lastRow="0" w:firstColumn="1" w:lastColumn="0" w:noHBand="0" w:noVBand="1"/>
      </w:tblPr>
      <w:tblGrid>
        <w:gridCol w:w="2602"/>
        <w:gridCol w:w="64"/>
        <w:gridCol w:w="2418"/>
        <w:gridCol w:w="5309"/>
      </w:tblGrid>
      <w:tr w:rsidR="00143211" w:rsidTr="00DA24D4">
        <w:trPr>
          <w:trHeight w:val="3424"/>
        </w:trPr>
        <w:tc>
          <w:tcPr>
            <w:tcW w:w="10393" w:type="dxa"/>
            <w:gridSpan w:val="4"/>
            <w:tcBorders>
              <w:top w:val="single" w:sz="4" w:space="0" w:color="000000"/>
              <w:left w:val="single" w:sz="4" w:space="0" w:color="000000"/>
              <w:bottom w:val="single" w:sz="4" w:space="0" w:color="000000"/>
              <w:right w:val="double" w:sz="16" w:space="0" w:color="000000"/>
            </w:tcBorders>
            <w:shd w:val="clear" w:color="auto" w:fill="F7CAAC" w:themeFill="accent2" w:themeFillTint="66"/>
          </w:tcPr>
          <w:p w:rsidR="00143211" w:rsidRDefault="0092615F" w:rsidP="006E17B2">
            <w:pPr>
              <w:spacing w:after="23"/>
              <w:ind w:left="66"/>
            </w:pPr>
            <w:r>
              <w:rPr>
                <w:noProof/>
              </w:rPr>
              <w:drawing>
                <wp:inline distT="0" distB="0" distL="0" distR="0" wp14:anchorId="21F40FA7">
                  <wp:extent cx="6512670" cy="29616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13149" cy="2961858"/>
                          </a:xfrm>
                          <a:prstGeom prst="rect">
                            <a:avLst/>
                          </a:prstGeom>
                          <a:noFill/>
                        </pic:spPr>
                      </pic:pic>
                    </a:graphicData>
                  </a:graphic>
                </wp:inline>
              </w:drawing>
            </w:r>
          </w:p>
        </w:tc>
      </w:tr>
      <w:tr w:rsidR="00143211" w:rsidTr="00DA24D4">
        <w:trPr>
          <w:trHeight w:val="396"/>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Project title</w:t>
            </w:r>
            <w:r>
              <w:rPr>
                <w:color w:val="FF0000"/>
                <w:sz w:val="21"/>
              </w:rPr>
              <w:t xml:space="preserve"> </w:t>
            </w:r>
            <w:r>
              <w:rPr>
                <w:sz w:val="21"/>
              </w:rPr>
              <w:t xml:space="preserve">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C37D34" w:rsidRDefault="00C37D34" w:rsidP="00257B49">
            <w:pPr>
              <w:ind w:left="72"/>
            </w:pPr>
            <w:proofErr w:type="spellStart"/>
            <w:r>
              <w:t>Geotermal</w:t>
            </w:r>
            <w:proofErr w:type="spellEnd"/>
            <w:r>
              <w:t xml:space="preserve"> Energy for </w:t>
            </w:r>
            <w:proofErr w:type="spellStart"/>
            <w:r>
              <w:t>Buldings</w:t>
            </w:r>
            <w:proofErr w:type="spellEnd"/>
            <w:r>
              <w:t xml:space="preserve"> Heating and Cooling in </w:t>
            </w:r>
            <w:proofErr w:type="spellStart"/>
            <w:r>
              <w:t>Visegrad</w:t>
            </w:r>
            <w:proofErr w:type="spellEnd"/>
            <w:r>
              <w:t xml:space="preserve"> municipality</w:t>
            </w:r>
          </w:p>
          <w:p w:rsidR="00143211" w:rsidRPr="00257B49" w:rsidRDefault="00143211" w:rsidP="00C94BC6"/>
        </w:tc>
      </w:tr>
      <w:tr w:rsidR="00143211" w:rsidTr="00DA24D4">
        <w:trPr>
          <w:trHeight w:val="397"/>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 xml:space="preserve">Sector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C37D34" w:rsidRPr="00C37D34" w:rsidRDefault="00C37D34" w:rsidP="00C37D34">
            <w:pPr>
              <w:rPr>
                <w:sz w:val="24"/>
                <w:szCs w:val="24"/>
              </w:rPr>
            </w:pPr>
            <w:r>
              <w:rPr>
                <w:sz w:val="24"/>
                <w:szCs w:val="24"/>
                <w:lang w:val="en"/>
              </w:rPr>
              <w:t>E</w:t>
            </w:r>
            <w:r w:rsidRPr="00C37D34">
              <w:rPr>
                <w:sz w:val="24"/>
                <w:szCs w:val="24"/>
                <w:lang w:val="en"/>
              </w:rPr>
              <w:t>nergy sector and ecology</w:t>
            </w:r>
          </w:p>
          <w:p w:rsidR="00143211" w:rsidRPr="00A31B78" w:rsidRDefault="00143211" w:rsidP="00A31B78">
            <w:pPr>
              <w:rPr>
                <w:sz w:val="24"/>
                <w:szCs w:val="24"/>
              </w:rPr>
            </w:pPr>
          </w:p>
        </w:tc>
      </w:tr>
      <w:tr w:rsidR="00143211" w:rsidTr="00DA24D4">
        <w:trPr>
          <w:trHeight w:val="354"/>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 xml:space="preserve">Location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C37D34" w:rsidRDefault="00C37D34" w:rsidP="00C37D34">
            <w:pPr>
              <w:ind w:left="72"/>
            </w:pPr>
            <w:r w:rsidRPr="00C37D34">
              <w:rPr>
                <w:lang w:val="en"/>
              </w:rPr>
              <w:t xml:space="preserve">Municipality of </w:t>
            </w:r>
            <w:proofErr w:type="spellStart"/>
            <w:r w:rsidRPr="00C37D34">
              <w:rPr>
                <w:lang w:val="en"/>
              </w:rPr>
              <w:t>Vis</w:t>
            </w:r>
            <w:r w:rsidR="00C94BC6">
              <w:rPr>
                <w:lang w:val="en"/>
              </w:rPr>
              <w:t>egrad</w:t>
            </w:r>
            <w:proofErr w:type="spellEnd"/>
            <w:r w:rsidR="00C94BC6">
              <w:rPr>
                <w:lang w:val="en"/>
              </w:rPr>
              <w:t>, eastern part of Republic of</w:t>
            </w:r>
            <w:r w:rsidRPr="00C37D34">
              <w:rPr>
                <w:lang w:val="en"/>
              </w:rPr>
              <w:t xml:space="preserve"> </w:t>
            </w:r>
            <w:proofErr w:type="spellStart"/>
            <w:r w:rsidRPr="00C37D34">
              <w:rPr>
                <w:lang w:val="en"/>
              </w:rPr>
              <w:t>Srpska</w:t>
            </w:r>
            <w:proofErr w:type="spellEnd"/>
            <w:r w:rsidRPr="00C37D34">
              <w:rPr>
                <w:lang w:val="en"/>
              </w:rPr>
              <w:t xml:space="preserve"> and </w:t>
            </w:r>
            <w:proofErr w:type="spellStart"/>
            <w:r w:rsidRPr="00C37D34">
              <w:rPr>
                <w:lang w:val="en"/>
              </w:rPr>
              <w:t>BiH</w:t>
            </w:r>
            <w:proofErr w:type="spellEnd"/>
            <w:r w:rsidRPr="00C37D34">
              <w:rPr>
                <w:lang w:val="en"/>
              </w:rPr>
              <w:t xml:space="preserve">, 112 km </w:t>
            </w:r>
            <w:r w:rsidR="00C94BC6">
              <w:rPr>
                <w:lang w:val="en"/>
              </w:rPr>
              <w:t xml:space="preserve">away </w:t>
            </w:r>
            <w:r w:rsidRPr="00C37D34">
              <w:rPr>
                <w:lang w:val="en"/>
              </w:rPr>
              <w:t>from Sarajevo on the main road M5 Sarajevo-</w:t>
            </w:r>
            <w:proofErr w:type="spellStart"/>
            <w:r w:rsidRPr="00C37D34">
              <w:rPr>
                <w:lang w:val="en"/>
              </w:rPr>
              <w:t>Uzice</w:t>
            </w:r>
            <w:proofErr w:type="spellEnd"/>
            <w:r w:rsidRPr="00C37D34">
              <w:rPr>
                <w:lang w:val="en"/>
              </w:rPr>
              <w:t>.</w:t>
            </w:r>
          </w:p>
          <w:p w:rsidR="00143211" w:rsidRDefault="00143211" w:rsidP="00C94BC6"/>
        </w:tc>
      </w:tr>
      <w:tr w:rsidR="00143211" w:rsidTr="00DA24D4">
        <w:trPr>
          <w:trHeight w:val="654"/>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spacing w:after="5"/>
              <w:ind w:left="54"/>
            </w:pPr>
            <w:r>
              <w:rPr>
                <w:sz w:val="21"/>
              </w:rPr>
              <w:t xml:space="preserve">Location description  </w:t>
            </w:r>
          </w:p>
          <w:p w:rsidR="00143211" w:rsidRDefault="00DA1FCE">
            <w:pPr>
              <w:ind w:left="54"/>
            </w:pPr>
            <w:r>
              <w:rPr>
                <w:sz w:val="21"/>
              </w:rPr>
              <w:t xml:space="preserve">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C37D34" w:rsidRPr="00C37D34" w:rsidRDefault="00C37D34" w:rsidP="00C37D34">
            <w:pPr>
              <w:ind w:left="72"/>
              <w:jc w:val="both"/>
            </w:pPr>
            <w:proofErr w:type="spellStart"/>
            <w:r w:rsidRPr="00C37D34">
              <w:rPr>
                <w:lang w:val="en"/>
              </w:rPr>
              <w:t>Visegrad</w:t>
            </w:r>
            <w:proofErr w:type="spellEnd"/>
            <w:r w:rsidRPr="00C37D34">
              <w:rPr>
                <w:lang w:val="en"/>
              </w:rPr>
              <w:t xml:space="preserve"> is a town and municipality in </w:t>
            </w:r>
            <w:r w:rsidR="00C94BC6">
              <w:rPr>
                <w:lang w:val="en"/>
              </w:rPr>
              <w:t>eastern Bosnia and Herzegovina, positioned</w:t>
            </w:r>
            <w:r w:rsidRPr="00C37D34">
              <w:rPr>
                <w:lang w:val="en"/>
              </w:rPr>
              <w:t xml:space="preserve"> on th</w:t>
            </w:r>
            <w:r w:rsidR="00C94BC6">
              <w:rPr>
                <w:lang w:val="en"/>
              </w:rPr>
              <w:t>e Drina River, in the Republic of</w:t>
            </w:r>
            <w:r w:rsidRPr="00C37D34">
              <w:rPr>
                <w:lang w:val="en"/>
              </w:rPr>
              <w:t xml:space="preserve"> </w:t>
            </w:r>
            <w:proofErr w:type="spellStart"/>
            <w:r w:rsidRPr="00C37D34">
              <w:rPr>
                <w:lang w:val="en"/>
              </w:rPr>
              <w:t>Srpska</w:t>
            </w:r>
            <w:proofErr w:type="spellEnd"/>
            <w:r w:rsidR="00C94BC6">
              <w:rPr>
                <w:lang w:val="en"/>
              </w:rPr>
              <w:t xml:space="preserve"> Entity.</w:t>
            </w:r>
          </w:p>
          <w:p w:rsidR="00143211" w:rsidRDefault="00143211" w:rsidP="00C37D34">
            <w:pPr>
              <w:jc w:val="both"/>
            </w:pPr>
          </w:p>
        </w:tc>
      </w:tr>
      <w:tr w:rsidR="00143211" w:rsidTr="00DA24D4">
        <w:trPr>
          <w:trHeight w:val="1212"/>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spacing w:after="7"/>
              <w:ind w:left="54"/>
            </w:pPr>
            <w:r>
              <w:rPr>
                <w:sz w:val="21"/>
              </w:rPr>
              <w:t xml:space="preserve">Company description  </w:t>
            </w:r>
          </w:p>
          <w:p w:rsidR="00143211" w:rsidRDefault="00DA1FCE">
            <w:pPr>
              <w:spacing w:after="10"/>
              <w:ind w:left="54"/>
            </w:pPr>
            <w:r>
              <w:rPr>
                <w:sz w:val="21"/>
              </w:rPr>
              <w:t xml:space="preserve">  </w:t>
            </w:r>
          </w:p>
          <w:p w:rsidR="00143211" w:rsidRDefault="00DA1FCE">
            <w:pPr>
              <w:ind w:left="54"/>
            </w:pPr>
            <w:r>
              <w:rPr>
                <w:sz w:val="21"/>
              </w:rPr>
              <w:t xml:space="preserve">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DA24D4" w:rsidRDefault="00DA24D4" w:rsidP="00C94BC6">
            <w:pPr>
              <w:ind w:right="6"/>
              <w:jc w:val="both"/>
              <w:rPr>
                <w:bCs/>
              </w:rPr>
            </w:pPr>
            <w:r w:rsidRPr="00DA24D4">
              <w:rPr>
                <w:bCs/>
              </w:rPr>
              <w:t xml:space="preserve"> </w:t>
            </w:r>
            <w:r w:rsidR="00C94BC6">
              <w:rPr>
                <w:bCs/>
              </w:rPr>
              <w:t xml:space="preserve">According to Census from 2013, Municipality of </w:t>
            </w:r>
            <w:proofErr w:type="spellStart"/>
            <w:r w:rsidR="00C94BC6">
              <w:rPr>
                <w:bCs/>
              </w:rPr>
              <w:t>Visegrad</w:t>
            </w:r>
            <w:proofErr w:type="spellEnd"/>
            <w:r w:rsidR="00C94BC6">
              <w:rPr>
                <w:bCs/>
              </w:rPr>
              <w:t xml:space="preserve"> has population of </w:t>
            </w:r>
            <w:r w:rsidRPr="00DA24D4">
              <w:rPr>
                <w:bCs/>
                <w:lang w:val="sr-Cyrl-BA"/>
              </w:rPr>
              <w:t xml:space="preserve">10.118 </w:t>
            </w:r>
            <w:r w:rsidR="00C94BC6">
              <w:rPr>
                <w:bCs/>
                <w:lang w:val="sr-Latn-RS"/>
              </w:rPr>
              <w:t>inhabitants.</w:t>
            </w:r>
          </w:p>
          <w:p w:rsidR="00C94BC6" w:rsidRPr="00C94BC6" w:rsidRDefault="00C94BC6" w:rsidP="00D26CAE">
            <w:pPr>
              <w:pStyle w:val="NoSpacing"/>
              <w:jc w:val="both"/>
              <w:rPr>
                <w:lang w:val="en"/>
              </w:rPr>
            </w:pPr>
            <w:r w:rsidRPr="00C94BC6">
              <w:rPr>
                <w:lang w:val="en"/>
              </w:rPr>
              <w:t xml:space="preserve">The area of </w:t>
            </w:r>
            <w:r w:rsidRPr="00C94BC6">
              <w:rPr>
                <w:rFonts w:cs="Cambria Math"/>
                <w:lang w:val="en"/>
              </w:rPr>
              <w:t>​​</w:t>
            </w:r>
            <w:r w:rsidRPr="00C94BC6">
              <w:rPr>
                <w:lang w:val="en"/>
              </w:rPr>
              <w:t>buildings</w:t>
            </w:r>
            <w:r>
              <w:t xml:space="preserve"> </w:t>
            </w:r>
            <w:r w:rsidRPr="00C94BC6">
              <w:rPr>
                <w:lang w:val="en"/>
              </w:rPr>
              <w:t>in the urban area (public, commercial and residential</w:t>
            </w:r>
            <w:r>
              <w:rPr>
                <w:lang w:val="en"/>
              </w:rPr>
              <w:t xml:space="preserve"> ones</w:t>
            </w:r>
            <w:r w:rsidRPr="00C94BC6">
              <w:rPr>
                <w:lang w:val="en"/>
              </w:rPr>
              <w:t>), which are connected to the central heating system is about 35,000 m2. This system consists of three coal-fired boilers.</w:t>
            </w:r>
          </w:p>
          <w:p w:rsidR="00C94BC6" w:rsidRPr="00C94BC6" w:rsidRDefault="00C94BC6" w:rsidP="00D26CAE">
            <w:pPr>
              <w:pStyle w:val="NoSpacing"/>
              <w:jc w:val="both"/>
              <w:rPr>
                <w:lang w:val="en"/>
              </w:rPr>
            </w:pPr>
            <w:r w:rsidRPr="00C94BC6">
              <w:rPr>
                <w:lang w:val="en"/>
              </w:rPr>
              <w:t xml:space="preserve">Currently, there are 3,966 households in individual houses in the municipality. </w:t>
            </w:r>
            <w:r w:rsidR="00D26CAE">
              <w:rPr>
                <w:lang w:val="en"/>
              </w:rPr>
              <w:t xml:space="preserve">Around </w:t>
            </w:r>
            <w:r w:rsidR="00D26CAE" w:rsidRPr="00C94BC6">
              <w:rPr>
                <w:lang w:val="en"/>
              </w:rPr>
              <w:t>50%</w:t>
            </w:r>
            <w:r w:rsidRPr="00C94BC6">
              <w:rPr>
                <w:lang w:val="en"/>
              </w:rPr>
              <w:t xml:space="preserve"> or about 2,000 households are in the suburbs and </w:t>
            </w:r>
            <w:r w:rsidR="00D26CAE">
              <w:rPr>
                <w:lang w:val="en"/>
              </w:rPr>
              <w:t>use</w:t>
            </w:r>
            <w:r w:rsidRPr="00C94BC6">
              <w:rPr>
                <w:lang w:val="en"/>
              </w:rPr>
              <w:t xml:space="preserve"> individual boilers and stoves</w:t>
            </w:r>
            <w:r w:rsidR="00D26CAE">
              <w:rPr>
                <w:lang w:val="en"/>
              </w:rPr>
              <w:t xml:space="preserve"> for heating</w:t>
            </w:r>
            <w:r w:rsidRPr="00C94BC6">
              <w:rPr>
                <w:lang w:val="en"/>
              </w:rPr>
              <w:t>.</w:t>
            </w:r>
          </w:p>
          <w:p w:rsidR="00831CDC" w:rsidRDefault="00C94BC6" w:rsidP="00831CDC">
            <w:pPr>
              <w:pStyle w:val="NoSpacing"/>
              <w:jc w:val="both"/>
              <w:rPr>
                <w:lang w:val="en"/>
              </w:rPr>
            </w:pPr>
            <w:r w:rsidRPr="00C94BC6">
              <w:rPr>
                <w:lang w:val="en"/>
              </w:rPr>
              <w:t>Assuming that the average</w:t>
            </w:r>
            <w:r w:rsidR="00D26CAE">
              <w:rPr>
                <w:lang w:val="en"/>
              </w:rPr>
              <w:t xml:space="preserve"> household area is about 100 m</w:t>
            </w:r>
            <w:r w:rsidRPr="00C94BC6">
              <w:rPr>
                <w:lang w:val="en"/>
              </w:rPr>
              <w:t>2, and th</w:t>
            </w:r>
            <w:r w:rsidR="00D26CAE">
              <w:rPr>
                <w:lang w:val="en"/>
              </w:rPr>
              <w:t>e average heating area is 60 m</w:t>
            </w:r>
            <w:r w:rsidRPr="00C94BC6">
              <w:rPr>
                <w:lang w:val="en"/>
              </w:rPr>
              <w:t xml:space="preserve">2, then the total heating area of </w:t>
            </w:r>
            <w:r w:rsidRPr="00C94BC6">
              <w:rPr>
                <w:rFonts w:cs="Cambria Math"/>
                <w:lang w:val="en"/>
              </w:rPr>
              <w:t>​​</w:t>
            </w:r>
            <w:r w:rsidRPr="00C94BC6">
              <w:rPr>
                <w:lang w:val="en"/>
              </w:rPr>
              <w:t>individual houses</w:t>
            </w:r>
            <w:r w:rsidR="00D26CAE">
              <w:rPr>
                <w:lang w:val="en"/>
              </w:rPr>
              <w:t xml:space="preserve"> in the suburban area (which </w:t>
            </w:r>
            <w:proofErr w:type="gramStart"/>
            <w:r w:rsidR="00D26CAE">
              <w:rPr>
                <w:lang w:val="en"/>
              </w:rPr>
              <w:t>could</w:t>
            </w:r>
            <w:r w:rsidRPr="00C94BC6">
              <w:rPr>
                <w:lang w:val="en"/>
              </w:rPr>
              <w:t xml:space="preserve"> be connected</w:t>
            </w:r>
            <w:proofErr w:type="gramEnd"/>
            <w:r w:rsidRPr="00C94BC6">
              <w:rPr>
                <w:lang w:val="en"/>
              </w:rPr>
              <w:t xml:space="preserve"> to the central heating </w:t>
            </w:r>
            <w:r w:rsidR="00D26CAE">
              <w:rPr>
                <w:lang w:val="en"/>
              </w:rPr>
              <w:t>system) is about 120,000 m2.</w:t>
            </w:r>
          </w:p>
          <w:p w:rsidR="00F009E0" w:rsidRPr="00831CDC" w:rsidRDefault="00D26CAE" w:rsidP="00831CDC">
            <w:pPr>
              <w:pStyle w:val="NoSpacing"/>
              <w:jc w:val="both"/>
            </w:pPr>
            <w:r>
              <w:rPr>
                <w:lang w:val="en"/>
              </w:rPr>
              <w:t xml:space="preserve"> </w:t>
            </w:r>
          </w:p>
        </w:tc>
      </w:tr>
      <w:tr w:rsidR="00143211" w:rsidTr="00DA24D4">
        <w:trPr>
          <w:trHeight w:val="398"/>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 xml:space="preserve">Project status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831CDC" w:rsidRPr="00ED661A" w:rsidRDefault="00D26CAE" w:rsidP="00831CDC">
            <w:pPr>
              <w:ind w:left="72"/>
              <w:jc w:val="both"/>
              <w:rPr>
                <w:bCs/>
              </w:rPr>
            </w:pPr>
            <w:r w:rsidRPr="00D26CAE">
              <w:rPr>
                <w:bCs/>
              </w:rPr>
              <w:t>Analysis of t</w:t>
            </w:r>
            <w:r>
              <w:rPr>
                <w:bCs/>
              </w:rPr>
              <w:t>he geothermal potential of the M</w:t>
            </w:r>
            <w:r w:rsidRPr="00D26CAE">
              <w:rPr>
                <w:bCs/>
              </w:rPr>
              <w:t xml:space="preserve">unicipality of </w:t>
            </w:r>
            <w:proofErr w:type="spellStart"/>
            <w:r w:rsidRPr="00D26CAE">
              <w:rPr>
                <w:bCs/>
              </w:rPr>
              <w:t>Visegrad</w:t>
            </w:r>
            <w:proofErr w:type="spellEnd"/>
            <w:r w:rsidRPr="00D26CAE">
              <w:rPr>
                <w:bCs/>
              </w:rPr>
              <w:t xml:space="preserve"> </w:t>
            </w:r>
            <w:proofErr w:type="gramStart"/>
            <w:r w:rsidR="00F12EB3">
              <w:rPr>
                <w:bCs/>
              </w:rPr>
              <w:t>was done</w:t>
            </w:r>
            <w:proofErr w:type="gramEnd"/>
            <w:r w:rsidR="00F12EB3">
              <w:rPr>
                <w:bCs/>
              </w:rPr>
              <w:t xml:space="preserve"> </w:t>
            </w:r>
            <w:r w:rsidRPr="00D26CAE">
              <w:rPr>
                <w:bCs/>
              </w:rPr>
              <w:t>by an expert who, based on previous research and experience, clearly confirms the possibility of using thermal waters and groundwater for heating and cooling facilities in the area of ​​</w:t>
            </w:r>
            <w:proofErr w:type="spellStart"/>
            <w:r w:rsidRPr="00D26CAE">
              <w:rPr>
                <w:bCs/>
              </w:rPr>
              <w:t>Visegrad</w:t>
            </w:r>
            <w:proofErr w:type="spellEnd"/>
            <w:r w:rsidRPr="00D26CAE">
              <w:rPr>
                <w:bCs/>
              </w:rPr>
              <w:t>.</w:t>
            </w:r>
          </w:p>
        </w:tc>
      </w:tr>
      <w:tr w:rsidR="00143211" w:rsidTr="00DA24D4">
        <w:trPr>
          <w:trHeight w:val="2014"/>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ED661A" w:rsidP="00ED661A">
            <w:pPr>
              <w:spacing w:after="10"/>
            </w:pPr>
            <w:r>
              <w:rPr>
                <w:sz w:val="21"/>
              </w:rPr>
              <w:lastRenderedPageBreak/>
              <w:t xml:space="preserve"> Project description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831CDC" w:rsidRPr="00831CDC" w:rsidRDefault="00831CDC" w:rsidP="00831CDC">
            <w:pPr>
              <w:ind w:right="-7"/>
              <w:jc w:val="both"/>
              <w:rPr>
                <w:bCs/>
                <w:sz w:val="21"/>
              </w:rPr>
            </w:pPr>
            <w:r w:rsidRPr="00831CDC">
              <w:rPr>
                <w:bCs/>
                <w:sz w:val="21"/>
              </w:rPr>
              <w:t xml:space="preserve">Potential of geothermal energy in the Municipality of </w:t>
            </w:r>
            <w:proofErr w:type="spellStart"/>
            <w:r w:rsidRPr="00831CDC">
              <w:rPr>
                <w:bCs/>
                <w:sz w:val="21"/>
              </w:rPr>
              <w:t>Visegrad</w:t>
            </w:r>
            <w:proofErr w:type="spellEnd"/>
          </w:p>
          <w:p w:rsidR="00831CDC" w:rsidRPr="00831CDC" w:rsidRDefault="00831CDC" w:rsidP="00831CDC">
            <w:pPr>
              <w:ind w:right="-7"/>
              <w:jc w:val="both"/>
              <w:rPr>
                <w:bCs/>
                <w:sz w:val="21"/>
              </w:rPr>
            </w:pPr>
            <w:r w:rsidRPr="00831CDC">
              <w:rPr>
                <w:bCs/>
                <w:sz w:val="21"/>
              </w:rPr>
              <w:t xml:space="preserve">The geothermal potential of </w:t>
            </w:r>
            <w:proofErr w:type="spellStart"/>
            <w:r w:rsidRPr="00831CDC">
              <w:rPr>
                <w:bCs/>
                <w:sz w:val="21"/>
              </w:rPr>
              <w:t>Visegrad</w:t>
            </w:r>
            <w:proofErr w:type="spellEnd"/>
            <w:r w:rsidRPr="00831CDC">
              <w:rPr>
                <w:bCs/>
                <w:sz w:val="21"/>
              </w:rPr>
              <w:t xml:space="preserve"> can be divided into two sources:</w:t>
            </w:r>
          </w:p>
          <w:p w:rsidR="00831CDC" w:rsidRPr="00831CDC" w:rsidRDefault="00831CDC" w:rsidP="00831CDC">
            <w:pPr>
              <w:ind w:right="-7"/>
              <w:jc w:val="both"/>
              <w:rPr>
                <w:bCs/>
                <w:sz w:val="21"/>
              </w:rPr>
            </w:pPr>
            <w:r w:rsidRPr="00831CDC">
              <w:rPr>
                <w:bCs/>
                <w:sz w:val="21"/>
              </w:rPr>
              <w:t xml:space="preserve">   1. Groundwater</w:t>
            </w:r>
          </w:p>
          <w:p w:rsidR="00831CDC" w:rsidRPr="00831CDC" w:rsidRDefault="00831CDC" w:rsidP="00831CDC">
            <w:pPr>
              <w:ind w:right="-7"/>
              <w:jc w:val="both"/>
              <w:rPr>
                <w:bCs/>
                <w:sz w:val="21"/>
              </w:rPr>
            </w:pPr>
            <w:r w:rsidRPr="00831CDC">
              <w:rPr>
                <w:bCs/>
                <w:sz w:val="21"/>
              </w:rPr>
              <w:t xml:space="preserve">The city center of the Municipality of </w:t>
            </w:r>
            <w:proofErr w:type="spellStart"/>
            <w:r w:rsidRPr="00831CDC">
              <w:rPr>
                <w:bCs/>
                <w:sz w:val="21"/>
              </w:rPr>
              <w:t>Visegrad</w:t>
            </w:r>
            <w:proofErr w:type="spellEnd"/>
            <w:r w:rsidRPr="00831CDC">
              <w:rPr>
                <w:bCs/>
                <w:sz w:val="21"/>
              </w:rPr>
              <w:t xml:space="preserve"> is located at the confluence of the two rivers Drina and </w:t>
            </w:r>
            <w:proofErr w:type="spellStart"/>
            <w:r w:rsidRPr="00831CDC">
              <w:rPr>
                <w:bCs/>
                <w:sz w:val="21"/>
              </w:rPr>
              <w:t>Rzav</w:t>
            </w:r>
            <w:proofErr w:type="spellEnd"/>
            <w:r w:rsidRPr="00831CDC">
              <w:rPr>
                <w:bCs/>
                <w:sz w:val="21"/>
              </w:rPr>
              <w:t>. This results in alluvium containing a large amount of groundwater at shallow depths (10-15 m) and relatively easy exploitation of that groundwater.</w:t>
            </w:r>
          </w:p>
          <w:p w:rsidR="00831CDC" w:rsidRPr="00831CDC" w:rsidRDefault="00831CDC" w:rsidP="00831CDC">
            <w:pPr>
              <w:ind w:right="-7"/>
              <w:jc w:val="both"/>
              <w:rPr>
                <w:bCs/>
                <w:sz w:val="21"/>
              </w:rPr>
            </w:pPr>
            <w:r w:rsidRPr="00831CDC">
              <w:rPr>
                <w:bCs/>
                <w:sz w:val="21"/>
              </w:rPr>
              <w:t xml:space="preserve">Recently, at the confluence of the rivers </w:t>
            </w:r>
            <w:proofErr w:type="spellStart"/>
            <w:r w:rsidRPr="00831CDC">
              <w:rPr>
                <w:bCs/>
                <w:sz w:val="21"/>
              </w:rPr>
              <w:t>Rzav</w:t>
            </w:r>
            <w:proofErr w:type="spellEnd"/>
            <w:r w:rsidRPr="00831CDC">
              <w:rPr>
                <w:bCs/>
                <w:sz w:val="21"/>
              </w:rPr>
              <w:t xml:space="preserve"> and Drina, tourist complex "</w:t>
            </w:r>
            <w:proofErr w:type="spellStart"/>
            <w:r w:rsidRPr="00831CDC">
              <w:rPr>
                <w:bCs/>
                <w:sz w:val="21"/>
              </w:rPr>
              <w:t>Andricgrad</w:t>
            </w:r>
            <w:proofErr w:type="spellEnd"/>
            <w:r w:rsidRPr="00831CDC">
              <w:rPr>
                <w:bCs/>
                <w:sz w:val="21"/>
              </w:rPr>
              <w:t xml:space="preserve">" </w:t>
            </w:r>
            <w:proofErr w:type="gramStart"/>
            <w:r w:rsidRPr="00831CDC">
              <w:rPr>
                <w:bCs/>
                <w:sz w:val="21"/>
              </w:rPr>
              <w:t>was built</w:t>
            </w:r>
            <w:proofErr w:type="gramEnd"/>
            <w:r w:rsidRPr="00831CDC">
              <w:rPr>
                <w:bCs/>
                <w:sz w:val="21"/>
              </w:rPr>
              <w:t xml:space="preserve"> with an area of ​​about 30,000 m. The geothermal potential of groundwater </w:t>
            </w:r>
            <w:proofErr w:type="gramStart"/>
            <w:r w:rsidRPr="00831CDC">
              <w:rPr>
                <w:bCs/>
                <w:sz w:val="21"/>
              </w:rPr>
              <w:t>is being used</w:t>
            </w:r>
            <w:proofErr w:type="gramEnd"/>
            <w:r w:rsidRPr="00831CDC">
              <w:rPr>
                <w:bCs/>
                <w:sz w:val="21"/>
              </w:rPr>
              <w:t xml:space="preserve"> for heating and cooling of "</w:t>
            </w:r>
            <w:proofErr w:type="spellStart"/>
            <w:r w:rsidRPr="00831CDC">
              <w:rPr>
                <w:bCs/>
                <w:sz w:val="21"/>
              </w:rPr>
              <w:t>Andricgrad</w:t>
            </w:r>
            <w:proofErr w:type="spellEnd"/>
            <w:r w:rsidRPr="00831CDC">
              <w:rPr>
                <w:bCs/>
                <w:sz w:val="21"/>
              </w:rPr>
              <w:t xml:space="preserve">" with water-water heat pumps. Water pumps </w:t>
            </w:r>
            <w:proofErr w:type="gramStart"/>
            <w:r w:rsidRPr="00831CDC">
              <w:rPr>
                <w:bCs/>
                <w:sz w:val="21"/>
              </w:rPr>
              <w:t>were installed</w:t>
            </w:r>
            <w:proofErr w:type="gramEnd"/>
            <w:r w:rsidRPr="00831CDC">
              <w:rPr>
                <w:bCs/>
                <w:sz w:val="21"/>
              </w:rPr>
              <w:t xml:space="preserve"> in 2013 and since then the geothermal energy of groundwater has been used successfully. Seven wells for heating and cooling of "</w:t>
            </w:r>
            <w:proofErr w:type="spellStart"/>
            <w:r w:rsidRPr="00831CDC">
              <w:rPr>
                <w:bCs/>
                <w:sz w:val="21"/>
              </w:rPr>
              <w:t>Andricgrad</w:t>
            </w:r>
            <w:proofErr w:type="spellEnd"/>
            <w:r w:rsidRPr="00831CDC">
              <w:rPr>
                <w:bCs/>
                <w:sz w:val="21"/>
              </w:rPr>
              <w:t xml:space="preserve">" </w:t>
            </w:r>
            <w:proofErr w:type="gramStart"/>
            <w:r w:rsidRPr="00831CDC">
              <w:rPr>
                <w:bCs/>
                <w:sz w:val="21"/>
              </w:rPr>
              <w:t>were drilled</w:t>
            </w:r>
            <w:proofErr w:type="gramEnd"/>
            <w:r w:rsidRPr="00831CDC">
              <w:rPr>
                <w:bCs/>
                <w:sz w:val="21"/>
              </w:rPr>
              <w:t xml:space="preserve"> at this location with an average flow of 8 l/s and an average inlet water temperature of 12˚C. These capacities are sufficient for heating and cooling of the facilities within the complex.</w:t>
            </w:r>
          </w:p>
          <w:p w:rsidR="00831CDC" w:rsidRPr="00831CDC" w:rsidRDefault="00831CDC" w:rsidP="00831CDC">
            <w:pPr>
              <w:ind w:right="-7"/>
              <w:jc w:val="both"/>
              <w:rPr>
                <w:bCs/>
                <w:sz w:val="21"/>
              </w:rPr>
            </w:pPr>
            <w:r w:rsidRPr="00831CDC">
              <w:rPr>
                <w:bCs/>
                <w:sz w:val="21"/>
              </w:rPr>
              <w:t xml:space="preserve">Based on the above experience and research, it </w:t>
            </w:r>
            <w:proofErr w:type="gramStart"/>
            <w:r w:rsidRPr="00831CDC">
              <w:rPr>
                <w:bCs/>
                <w:sz w:val="21"/>
              </w:rPr>
              <w:t>can be assumed</w:t>
            </w:r>
            <w:proofErr w:type="gramEnd"/>
            <w:r w:rsidRPr="00831CDC">
              <w:rPr>
                <w:bCs/>
                <w:sz w:val="21"/>
              </w:rPr>
              <w:t xml:space="preserve"> that there is very large untapped potential of geothermal groundwater at this location and locations next to these rivers with the flow of at least 200 l/s groundwater, which is enough for about 4 MW for heating and cooling of facilities.</w:t>
            </w:r>
          </w:p>
          <w:p w:rsidR="00831CDC" w:rsidRPr="00831CDC" w:rsidRDefault="00831CDC" w:rsidP="00831CDC">
            <w:pPr>
              <w:ind w:right="-7"/>
              <w:jc w:val="both"/>
              <w:rPr>
                <w:bCs/>
                <w:sz w:val="21"/>
              </w:rPr>
            </w:pPr>
            <w:r w:rsidRPr="00831CDC">
              <w:rPr>
                <w:bCs/>
                <w:sz w:val="21"/>
              </w:rPr>
              <w:t xml:space="preserve">   2. Thermal water</w:t>
            </w:r>
          </w:p>
          <w:p w:rsidR="00831CDC" w:rsidRPr="00831CDC" w:rsidRDefault="00831CDC" w:rsidP="00831CDC">
            <w:pPr>
              <w:ind w:right="-7"/>
              <w:jc w:val="both"/>
              <w:rPr>
                <w:bCs/>
                <w:sz w:val="21"/>
              </w:rPr>
            </w:pPr>
            <w:r w:rsidRPr="00831CDC">
              <w:rPr>
                <w:bCs/>
                <w:sz w:val="21"/>
              </w:rPr>
              <w:t xml:space="preserve">In the immediate proximity of </w:t>
            </w:r>
            <w:proofErr w:type="spellStart"/>
            <w:r w:rsidRPr="00831CDC">
              <w:rPr>
                <w:bCs/>
                <w:sz w:val="21"/>
              </w:rPr>
              <w:t>Visegrad</w:t>
            </w:r>
            <w:proofErr w:type="spellEnd"/>
            <w:r w:rsidRPr="00831CDC">
              <w:rPr>
                <w:bCs/>
                <w:sz w:val="21"/>
              </w:rPr>
              <w:t xml:space="preserve"> there is a spa center "</w:t>
            </w:r>
            <w:proofErr w:type="spellStart"/>
            <w:r w:rsidRPr="00831CDC">
              <w:rPr>
                <w:bCs/>
                <w:sz w:val="21"/>
              </w:rPr>
              <w:t>Vilina</w:t>
            </w:r>
            <w:proofErr w:type="spellEnd"/>
            <w:r w:rsidRPr="00831CDC">
              <w:rPr>
                <w:bCs/>
                <w:sz w:val="21"/>
              </w:rPr>
              <w:t xml:space="preserve"> </w:t>
            </w:r>
            <w:proofErr w:type="spellStart"/>
            <w:r w:rsidRPr="00831CDC">
              <w:rPr>
                <w:bCs/>
                <w:sz w:val="21"/>
              </w:rPr>
              <w:t>vlas</w:t>
            </w:r>
            <w:proofErr w:type="spellEnd"/>
            <w:r w:rsidRPr="00831CDC">
              <w:rPr>
                <w:bCs/>
                <w:sz w:val="21"/>
              </w:rPr>
              <w:t xml:space="preserve">" with four sources of thermal water. The total capacity of all four springs is 120 l/s in "C" exploitation model. There is a huge surplus of geothermal potential, because all the water from the source, even after use of the spa </w:t>
            </w:r>
            <w:proofErr w:type="gramStart"/>
            <w:r w:rsidRPr="00831CDC">
              <w:rPr>
                <w:bCs/>
                <w:sz w:val="21"/>
              </w:rPr>
              <w:t>can be used</w:t>
            </w:r>
            <w:proofErr w:type="gramEnd"/>
            <w:r w:rsidRPr="00831CDC">
              <w:rPr>
                <w:bCs/>
                <w:sz w:val="21"/>
              </w:rPr>
              <w:t xml:space="preserve"> as a source of geothermal energy. All waters from sources that are currently under exploitation of about 30 l/s </w:t>
            </w:r>
            <w:proofErr w:type="gramStart"/>
            <w:r w:rsidRPr="00831CDC">
              <w:rPr>
                <w:bCs/>
                <w:sz w:val="21"/>
              </w:rPr>
              <w:t>are discharged</w:t>
            </w:r>
            <w:proofErr w:type="gramEnd"/>
            <w:r w:rsidRPr="00831CDC">
              <w:rPr>
                <w:bCs/>
                <w:sz w:val="21"/>
              </w:rPr>
              <w:t xml:space="preserve"> into a brook that after 2,000 m flows into the river Drina. The temperature of thermal water ranges from 31 to 34˚C. The establishment of a heating system (pipeline), which would bring water to the city, would allow the use of this potential for heating of the residential buildings, for domestic hot water and for cooling.</w:t>
            </w:r>
          </w:p>
          <w:p w:rsidR="00831CDC" w:rsidRPr="00831CDC" w:rsidRDefault="00831CDC" w:rsidP="00831CDC">
            <w:pPr>
              <w:ind w:right="-7"/>
              <w:jc w:val="both"/>
              <w:rPr>
                <w:bCs/>
                <w:sz w:val="21"/>
              </w:rPr>
            </w:pPr>
            <w:r w:rsidRPr="00831CDC">
              <w:rPr>
                <w:bCs/>
                <w:sz w:val="21"/>
              </w:rPr>
              <w:t xml:space="preserve">The spa is 6 km away from the city, so there would be a drop in temperature in the heating system from 1 to 2˚C, depending on the quality of insulation of the heating system. It </w:t>
            </w:r>
            <w:proofErr w:type="gramStart"/>
            <w:r w:rsidRPr="00831CDC">
              <w:rPr>
                <w:bCs/>
                <w:sz w:val="21"/>
              </w:rPr>
              <w:t>should also be noted</w:t>
            </w:r>
            <w:proofErr w:type="gramEnd"/>
            <w:r w:rsidRPr="00831CDC">
              <w:rPr>
                <w:bCs/>
                <w:sz w:val="21"/>
              </w:rPr>
              <w:t xml:space="preserve"> that due to the difference in height between the position of the spring and the city of </w:t>
            </w:r>
            <w:proofErr w:type="spellStart"/>
            <w:r w:rsidRPr="00831CDC">
              <w:rPr>
                <w:bCs/>
                <w:sz w:val="21"/>
              </w:rPr>
              <w:t>Visegrad</w:t>
            </w:r>
            <w:proofErr w:type="spellEnd"/>
            <w:r w:rsidRPr="00831CDC">
              <w:rPr>
                <w:bCs/>
                <w:sz w:val="21"/>
              </w:rPr>
              <w:t>, no special power would be needed to supply thermal water.</w:t>
            </w:r>
          </w:p>
          <w:p w:rsidR="00831CDC" w:rsidRPr="00831CDC" w:rsidRDefault="00831CDC" w:rsidP="00831CDC">
            <w:pPr>
              <w:ind w:right="-7"/>
              <w:jc w:val="both"/>
              <w:rPr>
                <w:bCs/>
                <w:sz w:val="21"/>
              </w:rPr>
            </w:pPr>
            <w:r w:rsidRPr="00831CDC">
              <w:rPr>
                <w:bCs/>
                <w:sz w:val="21"/>
              </w:rPr>
              <w:t>Given the above, it can be calculated that the thermal potential of water from thermal baths and groundwater below the urban area of ​​the municipality, with the use of water/water type pumps, has the following heating capacities:</w:t>
            </w:r>
          </w:p>
          <w:p w:rsidR="00831CDC" w:rsidRPr="00831CDC" w:rsidRDefault="00831CDC" w:rsidP="00831CDC">
            <w:pPr>
              <w:ind w:right="-7"/>
              <w:jc w:val="both"/>
              <w:rPr>
                <w:bCs/>
                <w:sz w:val="21"/>
              </w:rPr>
            </w:pPr>
            <w:r w:rsidRPr="00831CDC">
              <w:rPr>
                <w:bCs/>
                <w:sz w:val="21"/>
              </w:rPr>
              <w:t xml:space="preserve">             - Spa "</w:t>
            </w:r>
            <w:proofErr w:type="spellStart"/>
            <w:r w:rsidRPr="00831CDC">
              <w:rPr>
                <w:bCs/>
                <w:sz w:val="21"/>
              </w:rPr>
              <w:t>Vilina</w:t>
            </w:r>
            <w:proofErr w:type="spellEnd"/>
            <w:r w:rsidRPr="00831CDC">
              <w:rPr>
                <w:bCs/>
                <w:sz w:val="21"/>
              </w:rPr>
              <w:t xml:space="preserve"> </w:t>
            </w:r>
            <w:proofErr w:type="spellStart"/>
            <w:r w:rsidRPr="00831CDC">
              <w:rPr>
                <w:bCs/>
                <w:sz w:val="21"/>
              </w:rPr>
              <w:t>vlas</w:t>
            </w:r>
            <w:proofErr w:type="spellEnd"/>
            <w:r w:rsidRPr="00831CDC">
              <w:rPr>
                <w:bCs/>
                <w:sz w:val="21"/>
              </w:rPr>
              <w:t>" 12.6 MW</w:t>
            </w:r>
          </w:p>
          <w:p w:rsidR="00831CDC" w:rsidRPr="00831CDC" w:rsidRDefault="00831CDC" w:rsidP="00831CDC">
            <w:pPr>
              <w:ind w:right="-7"/>
              <w:jc w:val="both"/>
              <w:rPr>
                <w:bCs/>
                <w:sz w:val="21"/>
              </w:rPr>
            </w:pPr>
            <w:r w:rsidRPr="00831CDC">
              <w:rPr>
                <w:bCs/>
                <w:sz w:val="21"/>
              </w:rPr>
              <w:t xml:space="preserve">             - Groundwater 5.9 MW.</w:t>
            </w:r>
          </w:p>
          <w:p w:rsidR="00831CDC" w:rsidRPr="00831CDC" w:rsidRDefault="00831CDC" w:rsidP="00831CDC">
            <w:pPr>
              <w:ind w:right="-7"/>
              <w:jc w:val="both"/>
              <w:rPr>
                <w:bCs/>
                <w:sz w:val="21"/>
              </w:rPr>
            </w:pPr>
            <w:r w:rsidRPr="00831CDC">
              <w:rPr>
                <w:bCs/>
                <w:sz w:val="21"/>
              </w:rPr>
              <w:t>The sum of these capacities is sufficient for heating and cooling of about 154,000 m2 of buildings.</w:t>
            </w:r>
          </w:p>
          <w:p w:rsidR="00143211" w:rsidRDefault="00831CDC" w:rsidP="00831CDC">
            <w:pPr>
              <w:ind w:right="-7"/>
              <w:jc w:val="both"/>
              <w:rPr>
                <w:bCs/>
                <w:sz w:val="21"/>
              </w:rPr>
            </w:pPr>
            <w:r w:rsidRPr="00831CDC">
              <w:rPr>
                <w:bCs/>
                <w:sz w:val="21"/>
              </w:rPr>
              <w:t xml:space="preserve">The heating system using heat pumps in the municipality of </w:t>
            </w:r>
            <w:proofErr w:type="spellStart"/>
            <w:r w:rsidRPr="00831CDC">
              <w:rPr>
                <w:bCs/>
                <w:sz w:val="21"/>
              </w:rPr>
              <w:t>Visegrad</w:t>
            </w:r>
            <w:proofErr w:type="spellEnd"/>
            <w:r w:rsidRPr="00831CDC">
              <w:rPr>
                <w:bCs/>
                <w:sz w:val="21"/>
              </w:rPr>
              <w:t xml:space="preserve"> </w:t>
            </w:r>
            <w:proofErr w:type="gramStart"/>
            <w:r w:rsidRPr="00831CDC">
              <w:rPr>
                <w:bCs/>
                <w:sz w:val="21"/>
              </w:rPr>
              <w:t>should be gradually established</w:t>
            </w:r>
            <w:proofErr w:type="gramEnd"/>
            <w:r w:rsidRPr="00831CDC">
              <w:rPr>
                <w:bCs/>
                <w:sz w:val="21"/>
              </w:rPr>
              <w:t xml:space="preserve">, in several phases. Priority </w:t>
            </w:r>
            <w:proofErr w:type="gramStart"/>
            <w:r w:rsidRPr="00831CDC">
              <w:rPr>
                <w:bCs/>
                <w:sz w:val="21"/>
              </w:rPr>
              <w:t>should be given</w:t>
            </w:r>
            <w:proofErr w:type="gramEnd"/>
            <w:r w:rsidRPr="00831CDC">
              <w:rPr>
                <w:bCs/>
                <w:sz w:val="21"/>
              </w:rPr>
              <w:t xml:space="preserve"> to public facilities with high heating costs, in order to achieve maximum performance in the beginning.</w:t>
            </w:r>
          </w:p>
          <w:p w:rsidR="00831CDC" w:rsidRPr="000A588E" w:rsidRDefault="00831CDC" w:rsidP="00831CDC">
            <w:pPr>
              <w:ind w:right="-7"/>
              <w:jc w:val="both"/>
              <w:rPr>
                <w:sz w:val="21"/>
                <w:lang w:val="sr-Latn-CS"/>
              </w:rPr>
            </w:pPr>
          </w:p>
        </w:tc>
      </w:tr>
      <w:tr w:rsidR="00143211" w:rsidTr="00DA24D4">
        <w:trPr>
          <w:trHeight w:val="1508"/>
        </w:trPr>
        <w:tc>
          <w:tcPr>
            <w:tcW w:w="2602"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 xml:space="preserve">Estimated total investment cost  </w:t>
            </w:r>
          </w:p>
        </w:tc>
        <w:tc>
          <w:tcPr>
            <w:tcW w:w="7791" w:type="dxa"/>
            <w:gridSpan w:val="3"/>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ED661A" w:rsidRPr="00ED661A" w:rsidRDefault="00ED661A" w:rsidP="00ED661A">
            <w:pPr>
              <w:rPr>
                <w:color w:val="212121"/>
              </w:rPr>
            </w:pPr>
            <w:r>
              <w:rPr>
                <w:color w:val="212121"/>
              </w:rPr>
              <w:t xml:space="preserve"> </w:t>
            </w:r>
            <w:r w:rsidRPr="00ED661A">
              <w:rPr>
                <w:color w:val="212121"/>
              </w:rPr>
              <w:t>Estimated area for heating and cooling: 155,000 m2.</w:t>
            </w:r>
          </w:p>
          <w:p w:rsidR="00ED661A" w:rsidRPr="00ED661A" w:rsidRDefault="00ED661A" w:rsidP="00ED661A">
            <w:pPr>
              <w:ind w:left="72"/>
              <w:rPr>
                <w:color w:val="212121"/>
              </w:rPr>
            </w:pPr>
            <w:r w:rsidRPr="00ED661A">
              <w:rPr>
                <w:color w:val="212121"/>
              </w:rPr>
              <w:t xml:space="preserve">Estimated annual income: 1,444,732 </w:t>
            </w:r>
            <w:proofErr w:type="spellStart"/>
            <w:r w:rsidRPr="00ED661A">
              <w:rPr>
                <w:color w:val="212121"/>
              </w:rPr>
              <w:t>Eur</w:t>
            </w:r>
            <w:proofErr w:type="spellEnd"/>
          </w:p>
          <w:p w:rsidR="00ED661A" w:rsidRPr="00ED661A" w:rsidRDefault="00ED661A" w:rsidP="00ED661A">
            <w:pPr>
              <w:ind w:left="72"/>
              <w:rPr>
                <w:color w:val="212121"/>
              </w:rPr>
            </w:pPr>
            <w:r w:rsidRPr="00ED661A">
              <w:rPr>
                <w:color w:val="212121"/>
              </w:rPr>
              <w:t xml:space="preserve">Total project costs: 8,840,237 </w:t>
            </w:r>
            <w:proofErr w:type="spellStart"/>
            <w:r w:rsidRPr="00ED661A">
              <w:rPr>
                <w:color w:val="212121"/>
              </w:rPr>
              <w:t>Eur</w:t>
            </w:r>
            <w:proofErr w:type="spellEnd"/>
          </w:p>
          <w:p w:rsidR="00ED661A" w:rsidRPr="00ED661A" w:rsidRDefault="00ED661A" w:rsidP="00ED661A">
            <w:pPr>
              <w:ind w:left="72"/>
              <w:rPr>
                <w:color w:val="212121"/>
              </w:rPr>
            </w:pPr>
            <w:r w:rsidRPr="00ED661A">
              <w:rPr>
                <w:color w:val="212121"/>
              </w:rPr>
              <w:t>Expected return on investment: 8 years.</w:t>
            </w:r>
          </w:p>
          <w:p w:rsidR="00ED661A" w:rsidRDefault="00ED661A" w:rsidP="00ED661A">
            <w:pPr>
              <w:ind w:left="72"/>
              <w:rPr>
                <w:color w:val="212121"/>
              </w:rPr>
            </w:pPr>
            <w:r w:rsidRPr="00ED661A">
              <w:rPr>
                <w:color w:val="212121"/>
              </w:rPr>
              <w:t>The municipal administration would provide all necessary support to the investor to obtain the concession</w:t>
            </w:r>
            <w:r w:rsidR="00831CDC">
              <w:rPr>
                <w:color w:val="212121"/>
              </w:rPr>
              <w:t>.</w:t>
            </w:r>
          </w:p>
          <w:p w:rsidR="00831CDC" w:rsidRPr="000A588E" w:rsidRDefault="00831CDC" w:rsidP="00ED661A">
            <w:pPr>
              <w:ind w:left="72"/>
              <w:rPr>
                <w:color w:val="212121"/>
                <w:sz w:val="21"/>
              </w:rPr>
            </w:pPr>
          </w:p>
        </w:tc>
      </w:tr>
      <w:tr w:rsidR="0031678F" w:rsidTr="00DA24D4">
        <w:trPr>
          <w:trHeight w:val="308"/>
        </w:trPr>
        <w:tc>
          <w:tcPr>
            <w:tcW w:w="2602"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Inputs provided by local partner</w:t>
            </w:r>
            <w:r>
              <w:rPr>
                <w:color w:val="FF0000"/>
                <w:sz w:val="21"/>
              </w:rPr>
              <w:t xml:space="preserve"> </w:t>
            </w:r>
            <w:r>
              <w:rPr>
                <w:sz w:val="21"/>
              </w:rPr>
              <w:t xml:space="preserve"> </w:t>
            </w:r>
          </w:p>
        </w:tc>
        <w:tc>
          <w:tcPr>
            <w:tcW w:w="2482"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72"/>
            </w:pPr>
            <w:r>
              <w:rPr>
                <w:sz w:val="21"/>
              </w:rPr>
              <w:t>Value</w:t>
            </w:r>
            <w:r>
              <w:rPr>
                <w:color w:val="FF0000"/>
                <w:sz w:val="21"/>
              </w:rPr>
              <w:t xml:space="preserve"> </w:t>
            </w:r>
            <w:r>
              <w:rPr>
                <w:sz w:val="21"/>
              </w:rPr>
              <w:t xml:space="preserve"> </w:t>
            </w:r>
          </w:p>
        </w:tc>
        <w:tc>
          <w:tcPr>
            <w:tcW w:w="5309" w:type="dxa"/>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143211" w:rsidRDefault="00DA1FCE">
            <w:pPr>
              <w:ind w:left="106"/>
            </w:pPr>
            <w:r>
              <w:rPr>
                <w:sz w:val="21"/>
              </w:rPr>
              <w:t>Description</w:t>
            </w:r>
            <w:r>
              <w:rPr>
                <w:color w:val="FF0000"/>
                <w:sz w:val="21"/>
              </w:rPr>
              <w:t xml:space="preserve"> </w:t>
            </w:r>
            <w:r>
              <w:rPr>
                <w:sz w:val="21"/>
              </w:rPr>
              <w:t xml:space="preserve"> </w:t>
            </w:r>
          </w:p>
        </w:tc>
      </w:tr>
      <w:tr w:rsidR="0031678F" w:rsidTr="00DA24D4">
        <w:trPr>
          <w:trHeight w:val="613"/>
        </w:trPr>
        <w:tc>
          <w:tcPr>
            <w:tcW w:w="0" w:type="auto"/>
            <w:vMerge/>
            <w:tcBorders>
              <w:top w:val="nil"/>
              <w:left w:val="single" w:sz="4" w:space="0" w:color="000000"/>
              <w:bottom w:val="single" w:sz="4" w:space="0" w:color="000000"/>
              <w:right w:val="single" w:sz="4" w:space="0" w:color="000000"/>
            </w:tcBorders>
            <w:shd w:val="clear" w:color="auto" w:fill="F7CAAC" w:themeFill="accent2" w:themeFillTint="66"/>
          </w:tcPr>
          <w:p w:rsidR="00143211" w:rsidRDefault="00143211"/>
        </w:tc>
        <w:tc>
          <w:tcPr>
            <w:tcW w:w="2482"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rsidP="00071C46">
            <w:pPr>
              <w:ind w:left="72"/>
            </w:pPr>
            <w:r>
              <w:rPr>
                <w:color w:val="212121"/>
                <w:sz w:val="21"/>
              </w:rPr>
              <w:t xml:space="preserve"> </w:t>
            </w:r>
            <w:r w:rsidR="00071C46">
              <w:rPr>
                <w:color w:val="212121"/>
                <w:sz w:val="21"/>
              </w:rPr>
              <w:t xml:space="preserve">             </w:t>
            </w:r>
            <w:r>
              <w:rPr>
                <w:color w:val="212121"/>
                <w:sz w:val="21"/>
              </w:rPr>
              <w:t xml:space="preserve">EUR </w:t>
            </w:r>
            <w:r>
              <w:rPr>
                <w:sz w:val="21"/>
              </w:rPr>
              <w:t xml:space="preserve"> </w:t>
            </w:r>
          </w:p>
        </w:tc>
        <w:tc>
          <w:tcPr>
            <w:tcW w:w="5309" w:type="dxa"/>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ED661A" w:rsidRDefault="00ED661A" w:rsidP="00ED661A">
            <w:pPr>
              <w:jc w:val="both"/>
            </w:pPr>
            <w:r w:rsidRPr="00ED661A">
              <w:t xml:space="preserve">The municipal administration would provide all the necessary support to the investor to obtain the concession. </w:t>
            </w:r>
            <w:r w:rsidRPr="00ED661A">
              <w:lastRenderedPageBreak/>
              <w:t xml:space="preserve">The decision for registration of a business entity </w:t>
            </w:r>
            <w:r>
              <w:t>issues</w:t>
            </w:r>
            <w:r w:rsidRPr="00ED661A">
              <w:t xml:space="preserve"> the District Court in East Sarajevo. The urban consent fo</w:t>
            </w:r>
            <w:r>
              <w:t>r works and building permits issues</w:t>
            </w:r>
            <w:r w:rsidRPr="00ED661A">
              <w:t xml:space="preserve"> the Municipality of </w:t>
            </w:r>
            <w:proofErr w:type="spellStart"/>
            <w:r w:rsidRPr="00ED661A">
              <w:t>Visegrad</w:t>
            </w:r>
            <w:proofErr w:type="spellEnd"/>
            <w:r w:rsidRPr="00ED661A">
              <w:t>.</w:t>
            </w:r>
          </w:p>
        </w:tc>
      </w:tr>
      <w:tr w:rsidR="00D263EB" w:rsidTr="00DA24D4">
        <w:trPr>
          <w:trHeight w:val="308"/>
        </w:trPr>
        <w:tc>
          <w:tcPr>
            <w:tcW w:w="2602" w:type="dxa"/>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54"/>
            </w:pPr>
            <w:r>
              <w:rPr>
                <w:sz w:val="21"/>
              </w:rPr>
              <w:t xml:space="preserve">Inputs required from foreign partner </w:t>
            </w:r>
            <w:r>
              <w:rPr>
                <w:color w:val="FF0000"/>
                <w:sz w:val="21"/>
              </w:rPr>
              <w:t xml:space="preserve"> </w:t>
            </w:r>
            <w:r>
              <w:rPr>
                <w:sz w:val="21"/>
              </w:rPr>
              <w:t xml:space="preserve"> </w:t>
            </w:r>
          </w:p>
        </w:tc>
        <w:tc>
          <w:tcPr>
            <w:tcW w:w="64" w:type="dxa"/>
            <w:tcBorders>
              <w:top w:val="single" w:sz="4" w:space="0" w:color="000000"/>
              <w:left w:val="single" w:sz="4" w:space="0" w:color="000000"/>
              <w:bottom w:val="single" w:sz="4" w:space="0" w:color="000000"/>
              <w:right w:val="nil"/>
            </w:tcBorders>
            <w:shd w:val="clear" w:color="auto" w:fill="F7CAAC" w:themeFill="accent2" w:themeFillTint="66"/>
          </w:tcPr>
          <w:p w:rsidR="00143211" w:rsidRDefault="00143211"/>
        </w:tc>
        <w:tc>
          <w:tcPr>
            <w:tcW w:w="2418" w:type="dxa"/>
            <w:tcBorders>
              <w:top w:val="single" w:sz="4" w:space="0" w:color="000000"/>
              <w:left w:val="nil"/>
              <w:bottom w:val="single" w:sz="4" w:space="0" w:color="000000"/>
              <w:right w:val="single" w:sz="4" w:space="0" w:color="000000"/>
            </w:tcBorders>
            <w:shd w:val="clear" w:color="auto" w:fill="F7CAAC" w:themeFill="accent2" w:themeFillTint="66"/>
          </w:tcPr>
          <w:p w:rsidR="00143211" w:rsidRDefault="00DA1FCE">
            <w:r>
              <w:rPr>
                <w:sz w:val="21"/>
              </w:rPr>
              <w:t xml:space="preserve">Value  </w:t>
            </w:r>
          </w:p>
        </w:tc>
        <w:tc>
          <w:tcPr>
            <w:tcW w:w="5309" w:type="dxa"/>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143211" w:rsidRDefault="00DA1FCE">
            <w:pPr>
              <w:ind w:left="106"/>
            </w:pPr>
            <w:r>
              <w:rPr>
                <w:sz w:val="21"/>
              </w:rPr>
              <w:t xml:space="preserve">Description  </w:t>
            </w:r>
          </w:p>
        </w:tc>
      </w:tr>
      <w:tr w:rsidR="0031678F" w:rsidTr="00DA24D4">
        <w:trPr>
          <w:trHeight w:val="342"/>
        </w:trPr>
        <w:tc>
          <w:tcPr>
            <w:tcW w:w="0" w:type="auto"/>
            <w:vMerge/>
            <w:tcBorders>
              <w:top w:val="nil"/>
              <w:left w:val="single" w:sz="4" w:space="0" w:color="000000"/>
              <w:bottom w:val="single" w:sz="4" w:space="0" w:color="000000"/>
              <w:right w:val="single" w:sz="4" w:space="0" w:color="000000"/>
            </w:tcBorders>
            <w:shd w:val="clear" w:color="auto" w:fill="F7CAAC" w:themeFill="accent2" w:themeFillTint="66"/>
          </w:tcPr>
          <w:p w:rsidR="00143211" w:rsidRDefault="00143211"/>
        </w:tc>
        <w:tc>
          <w:tcPr>
            <w:tcW w:w="2482"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ED661A" w:rsidRPr="00ED661A" w:rsidRDefault="00ED661A" w:rsidP="00ED661A">
            <w:pPr>
              <w:rPr>
                <w:color w:val="212121"/>
                <w:sz w:val="21"/>
              </w:rPr>
            </w:pPr>
            <w:r w:rsidRPr="00ED661A">
              <w:rPr>
                <w:color w:val="212121"/>
                <w:sz w:val="21"/>
              </w:rPr>
              <w:t>E</w:t>
            </w:r>
            <w:r>
              <w:rPr>
                <w:color w:val="212121"/>
                <w:sz w:val="21"/>
              </w:rPr>
              <w:t>stimated investment of investor</w:t>
            </w:r>
            <w:r w:rsidRPr="00ED661A">
              <w:rPr>
                <w:color w:val="212121"/>
                <w:sz w:val="21"/>
              </w:rPr>
              <w:t xml:space="preserve">: 8,840,237 </w:t>
            </w:r>
            <w:r w:rsidR="00A42A42" w:rsidRPr="00ED661A">
              <w:rPr>
                <w:color w:val="212121"/>
                <w:sz w:val="21"/>
              </w:rPr>
              <w:t>Euro</w:t>
            </w:r>
          </w:p>
          <w:p w:rsidR="00ED661A" w:rsidRPr="00ED661A" w:rsidRDefault="00ED661A" w:rsidP="00ED661A">
            <w:pPr>
              <w:rPr>
                <w:color w:val="212121"/>
                <w:sz w:val="21"/>
              </w:rPr>
            </w:pPr>
          </w:p>
          <w:p w:rsidR="00ED661A" w:rsidRPr="00ED661A" w:rsidRDefault="00ED661A" w:rsidP="00ED661A">
            <w:pPr>
              <w:rPr>
                <w:color w:val="212121"/>
                <w:sz w:val="21"/>
              </w:rPr>
            </w:pPr>
            <w:r w:rsidRPr="00ED661A">
              <w:rPr>
                <w:color w:val="212121"/>
                <w:sz w:val="21"/>
              </w:rPr>
              <w:t xml:space="preserve">- costs of digging wells 46,016 </w:t>
            </w:r>
            <w:proofErr w:type="spellStart"/>
            <w:r w:rsidRPr="00ED661A">
              <w:rPr>
                <w:color w:val="212121"/>
                <w:sz w:val="21"/>
              </w:rPr>
              <w:t>Eur</w:t>
            </w:r>
            <w:proofErr w:type="spellEnd"/>
            <w:r w:rsidRPr="00ED661A">
              <w:rPr>
                <w:color w:val="212121"/>
                <w:sz w:val="21"/>
              </w:rPr>
              <w:t xml:space="preserve"> (30 wells with an average price of 1,533.87 </w:t>
            </w:r>
            <w:r w:rsidR="00A42A42" w:rsidRPr="00ED661A">
              <w:rPr>
                <w:color w:val="212121"/>
                <w:sz w:val="21"/>
              </w:rPr>
              <w:t>Euro</w:t>
            </w:r>
            <w:r w:rsidRPr="00ED661A">
              <w:rPr>
                <w:color w:val="212121"/>
                <w:sz w:val="21"/>
              </w:rPr>
              <w:t>)</w:t>
            </w:r>
          </w:p>
          <w:p w:rsidR="00ED661A" w:rsidRPr="00ED661A" w:rsidRDefault="00ED661A" w:rsidP="00ED661A">
            <w:pPr>
              <w:rPr>
                <w:color w:val="212121"/>
                <w:sz w:val="21"/>
              </w:rPr>
            </w:pPr>
            <w:r w:rsidRPr="00ED661A">
              <w:rPr>
                <w:color w:val="212121"/>
                <w:sz w:val="21"/>
              </w:rPr>
              <w:t>-</w:t>
            </w:r>
            <w:r>
              <w:t xml:space="preserve"> </w:t>
            </w:r>
            <w:r>
              <w:rPr>
                <w:color w:val="212121"/>
                <w:sz w:val="21"/>
              </w:rPr>
              <w:t>P</w:t>
            </w:r>
            <w:r w:rsidRPr="00ED661A">
              <w:rPr>
                <w:color w:val="212121"/>
                <w:sz w:val="21"/>
              </w:rPr>
              <w:t xml:space="preserve">ipeline </w:t>
            </w:r>
            <w:proofErr w:type="spellStart"/>
            <w:r w:rsidRPr="00ED661A">
              <w:rPr>
                <w:color w:val="212121"/>
                <w:sz w:val="21"/>
              </w:rPr>
              <w:t>Visegrad</w:t>
            </w:r>
            <w:proofErr w:type="spellEnd"/>
            <w:r w:rsidRPr="00ED661A">
              <w:rPr>
                <w:color w:val="212121"/>
                <w:sz w:val="21"/>
              </w:rPr>
              <w:t xml:space="preserve"> spa -city center</w:t>
            </w:r>
            <w:r>
              <w:rPr>
                <w:color w:val="212121"/>
                <w:sz w:val="21"/>
              </w:rPr>
              <w:t>,</w:t>
            </w:r>
            <w:r w:rsidRPr="00ED661A">
              <w:rPr>
                <w:color w:val="212121"/>
                <w:sz w:val="21"/>
              </w:rPr>
              <w:t xml:space="preserve"> 613,550 Euro (6,000 m pipes Ø 150mm or 6 ”)</w:t>
            </w:r>
          </w:p>
          <w:p w:rsidR="00ED661A" w:rsidRPr="00ED661A" w:rsidRDefault="00ED661A" w:rsidP="00ED661A">
            <w:pPr>
              <w:rPr>
                <w:color w:val="212121"/>
                <w:sz w:val="21"/>
              </w:rPr>
            </w:pPr>
            <w:r w:rsidRPr="00ED661A">
              <w:rPr>
                <w:color w:val="212121"/>
                <w:sz w:val="21"/>
              </w:rPr>
              <w:t xml:space="preserve">- heat pumps 3,067,751 </w:t>
            </w:r>
            <w:r w:rsidR="00A42A42" w:rsidRPr="00ED661A">
              <w:rPr>
                <w:color w:val="212121"/>
                <w:sz w:val="21"/>
              </w:rPr>
              <w:t>Euro</w:t>
            </w:r>
            <w:r w:rsidRPr="00ED661A">
              <w:rPr>
                <w:color w:val="212121"/>
                <w:sz w:val="21"/>
              </w:rPr>
              <w:t xml:space="preserve"> (5-6 heat pump stations with a total capacity of 18.50 MW)</w:t>
            </w:r>
          </w:p>
          <w:p w:rsidR="00ED661A" w:rsidRPr="00DA24D4" w:rsidRDefault="00ED661A" w:rsidP="00ED661A">
            <w:pPr>
              <w:rPr>
                <w:color w:val="212121"/>
                <w:sz w:val="21"/>
              </w:rPr>
            </w:pPr>
            <w:r w:rsidRPr="00ED661A">
              <w:rPr>
                <w:color w:val="212121"/>
                <w:sz w:val="21"/>
              </w:rPr>
              <w:t xml:space="preserve">- replacement of heating installations, production of secondary pipelines and installation of fan convectors 5,112,919 </w:t>
            </w:r>
            <w:r w:rsidR="00A42A42" w:rsidRPr="00ED661A">
              <w:rPr>
                <w:color w:val="212121"/>
                <w:sz w:val="21"/>
              </w:rPr>
              <w:t>Euro</w:t>
            </w:r>
          </w:p>
        </w:tc>
        <w:tc>
          <w:tcPr>
            <w:tcW w:w="5309" w:type="dxa"/>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ED661A" w:rsidRPr="00ED661A" w:rsidRDefault="00ED661A" w:rsidP="00ED661A">
            <w:pPr>
              <w:jc w:val="both"/>
              <w:rPr>
                <w:lang w:val="sr-Latn-CS"/>
              </w:rPr>
            </w:pPr>
            <w:r>
              <w:rPr>
                <w:lang w:val="sr-Latn-CS"/>
              </w:rPr>
              <w:t>The heating system of the M</w:t>
            </w:r>
            <w:r w:rsidRPr="00ED661A">
              <w:rPr>
                <w:lang w:val="sr-Latn-CS"/>
              </w:rPr>
              <w:t>unicipality of Visegrad should be done in a way that thermal water from the Visegrad spa is introduced into urban and suburban areas via pipelines. Depending on the location and needs of the settlement for heating, it is necessary to combine the use of thermal water and underground springs.</w:t>
            </w:r>
          </w:p>
          <w:p w:rsidR="00ED661A" w:rsidRPr="00257B49" w:rsidRDefault="00ED661A" w:rsidP="00ED661A">
            <w:pPr>
              <w:jc w:val="both"/>
              <w:rPr>
                <w:lang w:val="sr-Latn-CS"/>
              </w:rPr>
            </w:pPr>
            <w:r w:rsidRPr="00ED661A">
              <w:rPr>
                <w:lang w:val="sr-Latn-CS"/>
              </w:rPr>
              <w:t>The project involves investing in infrastructure and machinery. The expected time limit for the realization of the project is 2 years.</w:t>
            </w:r>
          </w:p>
        </w:tc>
      </w:tr>
      <w:tr w:rsidR="00D263EB" w:rsidTr="00DA24D4">
        <w:trPr>
          <w:trHeight w:val="308"/>
        </w:trPr>
        <w:tc>
          <w:tcPr>
            <w:tcW w:w="2602" w:type="dxa"/>
            <w:vMerge w:val="restart"/>
            <w:tcBorders>
              <w:top w:val="single" w:sz="4" w:space="0" w:color="000000"/>
              <w:left w:val="single" w:sz="4" w:space="0" w:color="000000"/>
              <w:bottom w:val="nil"/>
              <w:right w:val="single" w:sz="4" w:space="0" w:color="000000"/>
            </w:tcBorders>
            <w:shd w:val="clear" w:color="auto" w:fill="F7CAAC" w:themeFill="accent2" w:themeFillTint="66"/>
          </w:tcPr>
          <w:p w:rsidR="00143211" w:rsidRDefault="00DA1FCE">
            <w:pPr>
              <w:spacing w:line="270" w:lineRule="auto"/>
              <w:ind w:left="54"/>
            </w:pPr>
            <w:r>
              <w:rPr>
                <w:sz w:val="21"/>
              </w:rPr>
              <w:t xml:space="preserve">Form of cooperation  with foreign partner  </w:t>
            </w:r>
          </w:p>
          <w:p w:rsidR="00143211" w:rsidRDefault="00DA1FCE">
            <w:pPr>
              <w:ind w:left="54"/>
            </w:pPr>
            <w:r>
              <w:rPr>
                <w:color w:val="FF0000"/>
                <w:sz w:val="21"/>
              </w:rPr>
              <w:t xml:space="preserve"> </w:t>
            </w:r>
            <w:r>
              <w:rPr>
                <w:sz w:val="21"/>
              </w:rPr>
              <w:t xml:space="preserve"> </w:t>
            </w:r>
          </w:p>
        </w:tc>
        <w:tc>
          <w:tcPr>
            <w:tcW w:w="64" w:type="dxa"/>
            <w:tcBorders>
              <w:top w:val="single" w:sz="4" w:space="0" w:color="000000"/>
              <w:left w:val="single" w:sz="4" w:space="0" w:color="000000"/>
              <w:bottom w:val="single" w:sz="4" w:space="0" w:color="000000"/>
              <w:right w:val="nil"/>
            </w:tcBorders>
            <w:shd w:val="clear" w:color="auto" w:fill="F7CAAC" w:themeFill="accent2" w:themeFillTint="66"/>
          </w:tcPr>
          <w:p w:rsidR="00143211" w:rsidRDefault="00143211"/>
        </w:tc>
        <w:tc>
          <w:tcPr>
            <w:tcW w:w="2418" w:type="dxa"/>
            <w:tcBorders>
              <w:top w:val="single" w:sz="4" w:space="0" w:color="000000"/>
              <w:left w:val="nil"/>
              <w:bottom w:val="single" w:sz="4" w:space="0" w:color="000000"/>
              <w:right w:val="single" w:sz="4" w:space="0" w:color="000000"/>
            </w:tcBorders>
            <w:shd w:val="clear" w:color="auto" w:fill="F7CAAC" w:themeFill="accent2" w:themeFillTint="66"/>
          </w:tcPr>
          <w:p w:rsidR="00143211" w:rsidRDefault="00DA1FCE">
            <w:r>
              <w:rPr>
                <w:sz w:val="21"/>
              </w:rPr>
              <w:t xml:space="preserve">Financial   </w:t>
            </w:r>
          </w:p>
        </w:tc>
        <w:tc>
          <w:tcPr>
            <w:tcW w:w="5309" w:type="dxa"/>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143211" w:rsidRDefault="00DA1FCE">
            <w:pPr>
              <w:ind w:left="106"/>
            </w:pPr>
            <w:r>
              <w:rPr>
                <w:sz w:val="21"/>
              </w:rPr>
              <w:t xml:space="preserve">Technical  </w:t>
            </w:r>
          </w:p>
        </w:tc>
      </w:tr>
      <w:tr w:rsidR="0031678F" w:rsidTr="00DA24D4">
        <w:trPr>
          <w:trHeight w:val="583"/>
        </w:trPr>
        <w:tc>
          <w:tcPr>
            <w:tcW w:w="0" w:type="auto"/>
            <w:vMerge/>
            <w:tcBorders>
              <w:top w:val="nil"/>
              <w:left w:val="single" w:sz="4" w:space="0" w:color="000000"/>
              <w:bottom w:val="nil"/>
              <w:right w:val="single" w:sz="4" w:space="0" w:color="000000"/>
            </w:tcBorders>
            <w:shd w:val="clear" w:color="auto" w:fill="F7CAAC" w:themeFill="accent2" w:themeFillTint="66"/>
          </w:tcPr>
          <w:p w:rsidR="00143211" w:rsidRDefault="00143211"/>
        </w:tc>
        <w:tc>
          <w:tcPr>
            <w:tcW w:w="2482" w:type="dxa"/>
            <w:gridSpan w:val="2"/>
            <w:vMerge w:val="restart"/>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pPr>
              <w:ind w:left="72"/>
            </w:pPr>
            <w:r>
              <w:rPr>
                <w:sz w:val="21"/>
              </w:rPr>
              <w:t xml:space="preserve">  </w:t>
            </w:r>
          </w:p>
        </w:tc>
        <w:tc>
          <w:tcPr>
            <w:tcW w:w="5309" w:type="dxa"/>
            <w:vMerge w:val="restart"/>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A31B78" w:rsidRDefault="00A42A42" w:rsidP="00133E42">
            <w:r w:rsidRPr="00A42A42">
              <w:rPr>
                <w:sz w:val="21"/>
              </w:rPr>
              <w:t>Concession / Public Private Partnership</w:t>
            </w:r>
          </w:p>
        </w:tc>
      </w:tr>
      <w:tr w:rsidR="0031678F" w:rsidTr="00DA24D4">
        <w:trPr>
          <w:trHeight w:val="223"/>
        </w:trPr>
        <w:tc>
          <w:tcPr>
            <w:tcW w:w="2602" w:type="dxa"/>
            <w:tcBorders>
              <w:top w:val="nil"/>
              <w:left w:val="single" w:sz="4" w:space="0" w:color="000000"/>
              <w:bottom w:val="single" w:sz="4" w:space="0" w:color="000000"/>
              <w:right w:val="single" w:sz="4" w:space="0" w:color="000000"/>
            </w:tcBorders>
            <w:shd w:val="clear" w:color="auto" w:fill="F7CAAC" w:themeFill="accent2" w:themeFillTint="66"/>
          </w:tcPr>
          <w:p w:rsidR="00143211" w:rsidRDefault="00143211"/>
        </w:tc>
        <w:tc>
          <w:tcPr>
            <w:tcW w:w="2482" w:type="dxa"/>
            <w:gridSpan w:val="2"/>
            <w:vMerge/>
            <w:tcBorders>
              <w:top w:val="nil"/>
              <w:left w:val="single" w:sz="4" w:space="0" w:color="000000"/>
              <w:bottom w:val="single" w:sz="4" w:space="0" w:color="000000"/>
              <w:right w:val="single" w:sz="4" w:space="0" w:color="000000"/>
            </w:tcBorders>
            <w:shd w:val="clear" w:color="auto" w:fill="F7CAAC" w:themeFill="accent2" w:themeFillTint="66"/>
          </w:tcPr>
          <w:p w:rsidR="00143211" w:rsidRDefault="00143211"/>
        </w:tc>
        <w:tc>
          <w:tcPr>
            <w:tcW w:w="5309" w:type="dxa"/>
            <w:vMerge/>
            <w:tcBorders>
              <w:top w:val="nil"/>
              <w:left w:val="single" w:sz="4" w:space="0" w:color="000000"/>
              <w:bottom w:val="single" w:sz="4" w:space="0" w:color="000000"/>
              <w:right w:val="single" w:sz="3" w:space="0" w:color="000000"/>
            </w:tcBorders>
            <w:shd w:val="clear" w:color="auto" w:fill="F7CAAC" w:themeFill="accent2" w:themeFillTint="66"/>
          </w:tcPr>
          <w:p w:rsidR="00143211" w:rsidRDefault="00143211"/>
        </w:tc>
      </w:tr>
    </w:tbl>
    <w:p w:rsidR="00471163" w:rsidRDefault="00471163">
      <w:pPr>
        <w:spacing w:after="0"/>
        <w:ind w:left="-7" w:right="8160"/>
        <w:jc w:val="right"/>
        <w:rPr>
          <w:sz w:val="21"/>
        </w:rPr>
      </w:pPr>
    </w:p>
    <w:p w:rsidR="00471163" w:rsidRDefault="00471163">
      <w:pPr>
        <w:spacing w:after="0"/>
        <w:ind w:left="-7" w:right="8160"/>
        <w:jc w:val="right"/>
        <w:rPr>
          <w:sz w:val="21"/>
        </w:rPr>
      </w:pPr>
    </w:p>
    <w:p w:rsidR="00471163" w:rsidRDefault="00471163">
      <w:pPr>
        <w:spacing w:after="0"/>
        <w:ind w:left="-7" w:right="8160"/>
        <w:jc w:val="right"/>
        <w:rPr>
          <w:sz w:val="21"/>
        </w:rPr>
      </w:pPr>
    </w:p>
    <w:p w:rsidR="00143211" w:rsidRDefault="00DA1FCE">
      <w:pPr>
        <w:spacing w:after="0"/>
        <w:ind w:left="-7" w:right="8160"/>
        <w:jc w:val="right"/>
      </w:pPr>
      <w:r>
        <w:rPr>
          <w:noProof/>
        </w:rPr>
        <w:drawing>
          <wp:inline distT="0" distB="0" distL="0" distR="0">
            <wp:extent cx="923544" cy="463296"/>
            <wp:effectExtent l="0" t="0" r="0" b="0"/>
            <wp:docPr id="423" name="Picture 423"/>
            <wp:cNvGraphicFramePr/>
            <a:graphic xmlns:a="http://schemas.openxmlformats.org/drawingml/2006/main">
              <a:graphicData uri="http://schemas.openxmlformats.org/drawingml/2006/picture">
                <pic:pic xmlns:pic="http://schemas.openxmlformats.org/drawingml/2006/picture">
                  <pic:nvPicPr>
                    <pic:cNvPr id="423" name="Picture 423"/>
                    <pic:cNvPicPr/>
                  </pic:nvPicPr>
                  <pic:blipFill>
                    <a:blip r:embed="rId6"/>
                    <a:stretch>
                      <a:fillRect/>
                    </a:stretch>
                  </pic:blipFill>
                  <pic:spPr>
                    <a:xfrm>
                      <a:off x="0" y="0"/>
                      <a:ext cx="923544" cy="463296"/>
                    </a:xfrm>
                    <a:prstGeom prst="rect">
                      <a:avLst/>
                    </a:prstGeom>
                  </pic:spPr>
                </pic:pic>
              </a:graphicData>
            </a:graphic>
          </wp:inline>
        </w:drawing>
      </w:r>
      <w:r>
        <w:rPr>
          <w:sz w:val="21"/>
        </w:rPr>
        <w:t xml:space="preserve"> </w:t>
      </w:r>
    </w:p>
    <w:tbl>
      <w:tblPr>
        <w:tblStyle w:val="TableGrid"/>
        <w:tblW w:w="9762" w:type="dxa"/>
        <w:tblInd w:w="-98" w:type="dxa"/>
        <w:tblCellMar>
          <w:top w:w="41" w:type="dxa"/>
          <w:left w:w="103" w:type="dxa"/>
          <w:right w:w="64" w:type="dxa"/>
        </w:tblCellMar>
        <w:tblLook w:val="04A0" w:firstRow="1" w:lastRow="0" w:firstColumn="1" w:lastColumn="0" w:noHBand="0" w:noVBand="1"/>
      </w:tblPr>
      <w:tblGrid>
        <w:gridCol w:w="2310"/>
        <w:gridCol w:w="2346"/>
        <w:gridCol w:w="5106"/>
      </w:tblGrid>
      <w:tr w:rsidR="00143211" w:rsidTr="00E863F7">
        <w:trPr>
          <w:trHeight w:val="803"/>
        </w:trPr>
        <w:tc>
          <w:tcPr>
            <w:tcW w:w="2310" w:type="dxa"/>
            <w:tcBorders>
              <w:top w:val="nil"/>
              <w:left w:val="single" w:sz="4" w:space="0" w:color="000000"/>
              <w:bottom w:val="single" w:sz="4" w:space="0" w:color="000000"/>
              <w:right w:val="single" w:sz="4" w:space="0" w:color="000000"/>
            </w:tcBorders>
            <w:shd w:val="clear" w:color="auto" w:fill="F7CAAC" w:themeFill="accent2" w:themeFillTint="66"/>
          </w:tcPr>
          <w:p w:rsidR="00143211" w:rsidRDefault="00143211"/>
        </w:tc>
        <w:tc>
          <w:tcPr>
            <w:tcW w:w="2346"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143211" w:rsidP="00471163"/>
        </w:tc>
        <w:tc>
          <w:tcPr>
            <w:tcW w:w="5106" w:type="dxa"/>
            <w:tcBorders>
              <w:top w:val="single" w:sz="4" w:space="0" w:color="000000"/>
              <w:left w:val="single" w:sz="4" w:space="0" w:color="000000"/>
              <w:bottom w:val="single" w:sz="4" w:space="0" w:color="000000"/>
              <w:right w:val="single" w:sz="3" w:space="0" w:color="000000"/>
            </w:tcBorders>
          </w:tcPr>
          <w:p w:rsidR="00143211" w:rsidRDefault="00143211">
            <w:pPr>
              <w:ind w:left="3"/>
            </w:pPr>
          </w:p>
        </w:tc>
      </w:tr>
      <w:tr w:rsidR="00143211" w:rsidTr="00E863F7">
        <w:trPr>
          <w:trHeight w:val="658"/>
        </w:trPr>
        <w:tc>
          <w:tcPr>
            <w:tcW w:w="23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rsidR="00143211" w:rsidRDefault="00DA1FCE">
            <w:r>
              <w:rPr>
                <w:sz w:val="21"/>
              </w:rPr>
              <w:t xml:space="preserve">Supporting information available  </w:t>
            </w:r>
          </w:p>
        </w:tc>
        <w:tc>
          <w:tcPr>
            <w:tcW w:w="7452" w:type="dxa"/>
            <w:gridSpan w:val="2"/>
            <w:tcBorders>
              <w:top w:val="single" w:sz="4" w:space="0" w:color="000000"/>
              <w:left w:val="single" w:sz="4" w:space="0" w:color="000000"/>
              <w:bottom w:val="single" w:sz="4" w:space="0" w:color="000000"/>
              <w:right w:val="single" w:sz="3" w:space="0" w:color="000000"/>
            </w:tcBorders>
            <w:shd w:val="clear" w:color="auto" w:fill="F7CAAC" w:themeFill="accent2" w:themeFillTint="66"/>
          </w:tcPr>
          <w:p w:rsidR="00143211" w:rsidRDefault="00DA1FCE">
            <w:pPr>
              <w:spacing w:after="7"/>
              <w:ind w:left="1"/>
            </w:pPr>
            <w:r>
              <w:rPr>
                <w:sz w:val="21"/>
              </w:rPr>
              <w:t xml:space="preserve">For additional information about this project, please contact either by e-mail:  </w:t>
            </w:r>
          </w:p>
          <w:p w:rsidR="00143211" w:rsidRDefault="00DA1FCE">
            <w:pPr>
              <w:ind w:left="1"/>
            </w:pPr>
            <w:r>
              <w:rPr>
                <w:color w:val="0000FF"/>
                <w:sz w:val="21"/>
                <w:u w:val="single" w:color="0000FF"/>
              </w:rPr>
              <w:t>info@e-vente</w:t>
            </w:r>
            <w:bookmarkStart w:id="0" w:name="_GoBack"/>
            <w:bookmarkEnd w:id="0"/>
            <w:r>
              <w:rPr>
                <w:color w:val="0000FF"/>
                <w:sz w:val="21"/>
                <w:u w:val="single" w:color="0000FF"/>
              </w:rPr>
              <w:t>xpo.com</w:t>
            </w:r>
            <w:r>
              <w:rPr>
                <w:sz w:val="21"/>
              </w:rPr>
              <w:t xml:space="preserve"> or phone number: +387 61 162 591  </w:t>
            </w:r>
          </w:p>
        </w:tc>
      </w:tr>
    </w:tbl>
    <w:p w:rsidR="00143211" w:rsidRDefault="00DA1FCE">
      <w:pPr>
        <w:spacing w:after="5"/>
      </w:pPr>
      <w:r>
        <w:rPr>
          <w:sz w:val="21"/>
        </w:rPr>
        <w:t xml:space="preserve">  </w:t>
      </w:r>
    </w:p>
    <w:p w:rsidR="00143211" w:rsidRDefault="00DA1FCE">
      <w:pPr>
        <w:spacing w:after="0"/>
      </w:pPr>
      <w:r>
        <w:rPr>
          <w:sz w:val="21"/>
        </w:rPr>
        <w:t xml:space="preserve">  </w:t>
      </w:r>
    </w:p>
    <w:sectPr w:rsidR="00143211" w:rsidSect="0031678F">
      <w:pgSz w:w="12240" w:h="15840"/>
      <w:pgMar w:top="869" w:right="1185" w:bottom="1124" w:left="140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54307"/>
    <w:multiLevelType w:val="hybridMultilevel"/>
    <w:tmpl w:val="5B7629CC"/>
    <w:lvl w:ilvl="0" w:tplc="C4904110">
      <w:start w:val="1"/>
      <w:numFmt w:val="bullet"/>
      <w:lvlText w:val="-"/>
      <w:lvlJc w:val="left"/>
      <w:pPr>
        <w:ind w:left="1890" w:hanging="360"/>
      </w:pPr>
      <w:rPr>
        <w:rFonts w:ascii="Courier New" w:hAnsi="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24825107"/>
    <w:multiLevelType w:val="hybridMultilevel"/>
    <w:tmpl w:val="83D297E4"/>
    <w:lvl w:ilvl="0" w:tplc="8782317A">
      <w:start w:val="1"/>
      <w:numFmt w:val="bullet"/>
      <w:lvlText w:val="-"/>
      <w:lvlJc w:val="left"/>
      <w:pPr>
        <w:ind w:left="221"/>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1" w:tplc="94343BF6">
      <w:start w:val="1"/>
      <w:numFmt w:val="bullet"/>
      <w:lvlText w:val="o"/>
      <w:lvlJc w:val="left"/>
      <w:pPr>
        <w:ind w:left="11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2" w:tplc="ADC012CC">
      <w:start w:val="1"/>
      <w:numFmt w:val="bullet"/>
      <w:lvlText w:val="▪"/>
      <w:lvlJc w:val="left"/>
      <w:pPr>
        <w:ind w:left="19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3" w:tplc="9B7EADA4">
      <w:start w:val="1"/>
      <w:numFmt w:val="bullet"/>
      <w:lvlText w:val="•"/>
      <w:lvlJc w:val="left"/>
      <w:pPr>
        <w:ind w:left="26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4" w:tplc="D736DB0E">
      <w:start w:val="1"/>
      <w:numFmt w:val="bullet"/>
      <w:lvlText w:val="o"/>
      <w:lvlJc w:val="left"/>
      <w:pPr>
        <w:ind w:left="334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5" w:tplc="607840EC">
      <w:start w:val="1"/>
      <w:numFmt w:val="bullet"/>
      <w:lvlText w:val="▪"/>
      <w:lvlJc w:val="left"/>
      <w:pPr>
        <w:ind w:left="406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6" w:tplc="154207C0">
      <w:start w:val="1"/>
      <w:numFmt w:val="bullet"/>
      <w:lvlText w:val="•"/>
      <w:lvlJc w:val="left"/>
      <w:pPr>
        <w:ind w:left="47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7" w:tplc="AF607B3C">
      <w:start w:val="1"/>
      <w:numFmt w:val="bullet"/>
      <w:lvlText w:val="o"/>
      <w:lvlJc w:val="left"/>
      <w:pPr>
        <w:ind w:left="55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8" w:tplc="2D185F26">
      <w:start w:val="1"/>
      <w:numFmt w:val="bullet"/>
      <w:lvlText w:val="▪"/>
      <w:lvlJc w:val="left"/>
      <w:pPr>
        <w:ind w:left="62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abstractNum>
  <w:abstractNum w:abstractNumId="2" w15:restartNumberingAfterBreak="0">
    <w:nsid w:val="2B285B4F"/>
    <w:multiLevelType w:val="hybridMultilevel"/>
    <w:tmpl w:val="4B30E844"/>
    <w:lvl w:ilvl="0" w:tplc="08AC0E36">
      <w:start w:val="1"/>
      <w:numFmt w:val="bullet"/>
      <w:lvlText w:val="•"/>
      <w:lvlJc w:val="left"/>
      <w:pPr>
        <w:tabs>
          <w:tab w:val="num" w:pos="720"/>
        </w:tabs>
        <w:ind w:left="720" w:hanging="360"/>
      </w:pPr>
      <w:rPr>
        <w:rFonts w:ascii="Arial" w:hAnsi="Arial" w:hint="default"/>
      </w:rPr>
    </w:lvl>
    <w:lvl w:ilvl="1" w:tplc="AADA0F70" w:tentative="1">
      <w:start w:val="1"/>
      <w:numFmt w:val="bullet"/>
      <w:lvlText w:val="•"/>
      <w:lvlJc w:val="left"/>
      <w:pPr>
        <w:tabs>
          <w:tab w:val="num" w:pos="1440"/>
        </w:tabs>
        <w:ind w:left="1440" w:hanging="360"/>
      </w:pPr>
      <w:rPr>
        <w:rFonts w:ascii="Arial" w:hAnsi="Arial" w:hint="default"/>
      </w:rPr>
    </w:lvl>
    <w:lvl w:ilvl="2" w:tplc="7AD26E48" w:tentative="1">
      <w:start w:val="1"/>
      <w:numFmt w:val="bullet"/>
      <w:lvlText w:val="•"/>
      <w:lvlJc w:val="left"/>
      <w:pPr>
        <w:tabs>
          <w:tab w:val="num" w:pos="2160"/>
        </w:tabs>
        <w:ind w:left="2160" w:hanging="360"/>
      </w:pPr>
      <w:rPr>
        <w:rFonts w:ascii="Arial" w:hAnsi="Arial" w:hint="default"/>
      </w:rPr>
    </w:lvl>
    <w:lvl w:ilvl="3" w:tplc="30F6A562" w:tentative="1">
      <w:start w:val="1"/>
      <w:numFmt w:val="bullet"/>
      <w:lvlText w:val="•"/>
      <w:lvlJc w:val="left"/>
      <w:pPr>
        <w:tabs>
          <w:tab w:val="num" w:pos="2880"/>
        </w:tabs>
        <w:ind w:left="2880" w:hanging="360"/>
      </w:pPr>
      <w:rPr>
        <w:rFonts w:ascii="Arial" w:hAnsi="Arial" w:hint="default"/>
      </w:rPr>
    </w:lvl>
    <w:lvl w:ilvl="4" w:tplc="3DF8AF1A" w:tentative="1">
      <w:start w:val="1"/>
      <w:numFmt w:val="bullet"/>
      <w:lvlText w:val="•"/>
      <w:lvlJc w:val="left"/>
      <w:pPr>
        <w:tabs>
          <w:tab w:val="num" w:pos="3600"/>
        </w:tabs>
        <w:ind w:left="3600" w:hanging="360"/>
      </w:pPr>
      <w:rPr>
        <w:rFonts w:ascii="Arial" w:hAnsi="Arial" w:hint="default"/>
      </w:rPr>
    </w:lvl>
    <w:lvl w:ilvl="5" w:tplc="F5D0ADDE" w:tentative="1">
      <w:start w:val="1"/>
      <w:numFmt w:val="bullet"/>
      <w:lvlText w:val="•"/>
      <w:lvlJc w:val="left"/>
      <w:pPr>
        <w:tabs>
          <w:tab w:val="num" w:pos="4320"/>
        </w:tabs>
        <w:ind w:left="4320" w:hanging="360"/>
      </w:pPr>
      <w:rPr>
        <w:rFonts w:ascii="Arial" w:hAnsi="Arial" w:hint="default"/>
      </w:rPr>
    </w:lvl>
    <w:lvl w:ilvl="6" w:tplc="C81C4EC4" w:tentative="1">
      <w:start w:val="1"/>
      <w:numFmt w:val="bullet"/>
      <w:lvlText w:val="•"/>
      <w:lvlJc w:val="left"/>
      <w:pPr>
        <w:tabs>
          <w:tab w:val="num" w:pos="5040"/>
        </w:tabs>
        <w:ind w:left="5040" w:hanging="360"/>
      </w:pPr>
      <w:rPr>
        <w:rFonts w:ascii="Arial" w:hAnsi="Arial" w:hint="default"/>
      </w:rPr>
    </w:lvl>
    <w:lvl w:ilvl="7" w:tplc="36B2D1B8" w:tentative="1">
      <w:start w:val="1"/>
      <w:numFmt w:val="bullet"/>
      <w:lvlText w:val="•"/>
      <w:lvlJc w:val="left"/>
      <w:pPr>
        <w:tabs>
          <w:tab w:val="num" w:pos="5760"/>
        </w:tabs>
        <w:ind w:left="5760" w:hanging="360"/>
      </w:pPr>
      <w:rPr>
        <w:rFonts w:ascii="Arial" w:hAnsi="Arial" w:hint="default"/>
      </w:rPr>
    </w:lvl>
    <w:lvl w:ilvl="8" w:tplc="242E5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B620C15"/>
    <w:multiLevelType w:val="hybridMultilevel"/>
    <w:tmpl w:val="713EB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A57954"/>
    <w:multiLevelType w:val="hybridMultilevel"/>
    <w:tmpl w:val="98E898E4"/>
    <w:lvl w:ilvl="0" w:tplc="D2B63B78">
      <w:start w:val="1"/>
      <w:numFmt w:val="bullet"/>
      <w:lvlText w:val="•"/>
      <w:lvlJc w:val="left"/>
      <w:pPr>
        <w:tabs>
          <w:tab w:val="num" w:pos="720"/>
        </w:tabs>
        <w:ind w:left="720" w:hanging="360"/>
      </w:pPr>
      <w:rPr>
        <w:rFonts w:ascii="Arial" w:hAnsi="Arial" w:hint="default"/>
      </w:rPr>
    </w:lvl>
    <w:lvl w:ilvl="1" w:tplc="F80EE686" w:tentative="1">
      <w:start w:val="1"/>
      <w:numFmt w:val="bullet"/>
      <w:lvlText w:val="•"/>
      <w:lvlJc w:val="left"/>
      <w:pPr>
        <w:tabs>
          <w:tab w:val="num" w:pos="1440"/>
        </w:tabs>
        <w:ind w:left="1440" w:hanging="360"/>
      </w:pPr>
      <w:rPr>
        <w:rFonts w:ascii="Arial" w:hAnsi="Arial" w:hint="default"/>
      </w:rPr>
    </w:lvl>
    <w:lvl w:ilvl="2" w:tplc="28DA8166" w:tentative="1">
      <w:start w:val="1"/>
      <w:numFmt w:val="bullet"/>
      <w:lvlText w:val="•"/>
      <w:lvlJc w:val="left"/>
      <w:pPr>
        <w:tabs>
          <w:tab w:val="num" w:pos="2160"/>
        </w:tabs>
        <w:ind w:left="2160" w:hanging="360"/>
      </w:pPr>
      <w:rPr>
        <w:rFonts w:ascii="Arial" w:hAnsi="Arial" w:hint="default"/>
      </w:rPr>
    </w:lvl>
    <w:lvl w:ilvl="3" w:tplc="C354F7B8" w:tentative="1">
      <w:start w:val="1"/>
      <w:numFmt w:val="bullet"/>
      <w:lvlText w:val="•"/>
      <w:lvlJc w:val="left"/>
      <w:pPr>
        <w:tabs>
          <w:tab w:val="num" w:pos="2880"/>
        </w:tabs>
        <w:ind w:left="2880" w:hanging="360"/>
      </w:pPr>
      <w:rPr>
        <w:rFonts w:ascii="Arial" w:hAnsi="Arial" w:hint="default"/>
      </w:rPr>
    </w:lvl>
    <w:lvl w:ilvl="4" w:tplc="EBA48402" w:tentative="1">
      <w:start w:val="1"/>
      <w:numFmt w:val="bullet"/>
      <w:lvlText w:val="•"/>
      <w:lvlJc w:val="left"/>
      <w:pPr>
        <w:tabs>
          <w:tab w:val="num" w:pos="3600"/>
        </w:tabs>
        <w:ind w:left="3600" w:hanging="360"/>
      </w:pPr>
      <w:rPr>
        <w:rFonts w:ascii="Arial" w:hAnsi="Arial" w:hint="default"/>
      </w:rPr>
    </w:lvl>
    <w:lvl w:ilvl="5" w:tplc="DA5CA3BC" w:tentative="1">
      <w:start w:val="1"/>
      <w:numFmt w:val="bullet"/>
      <w:lvlText w:val="•"/>
      <w:lvlJc w:val="left"/>
      <w:pPr>
        <w:tabs>
          <w:tab w:val="num" w:pos="4320"/>
        </w:tabs>
        <w:ind w:left="4320" w:hanging="360"/>
      </w:pPr>
      <w:rPr>
        <w:rFonts w:ascii="Arial" w:hAnsi="Arial" w:hint="default"/>
      </w:rPr>
    </w:lvl>
    <w:lvl w:ilvl="6" w:tplc="01FC5B44" w:tentative="1">
      <w:start w:val="1"/>
      <w:numFmt w:val="bullet"/>
      <w:lvlText w:val="•"/>
      <w:lvlJc w:val="left"/>
      <w:pPr>
        <w:tabs>
          <w:tab w:val="num" w:pos="5040"/>
        </w:tabs>
        <w:ind w:left="5040" w:hanging="360"/>
      </w:pPr>
      <w:rPr>
        <w:rFonts w:ascii="Arial" w:hAnsi="Arial" w:hint="default"/>
      </w:rPr>
    </w:lvl>
    <w:lvl w:ilvl="7" w:tplc="A4920142" w:tentative="1">
      <w:start w:val="1"/>
      <w:numFmt w:val="bullet"/>
      <w:lvlText w:val="•"/>
      <w:lvlJc w:val="left"/>
      <w:pPr>
        <w:tabs>
          <w:tab w:val="num" w:pos="5760"/>
        </w:tabs>
        <w:ind w:left="5760" w:hanging="360"/>
      </w:pPr>
      <w:rPr>
        <w:rFonts w:ascii="Arial" w:hAnsi="Arial" w:hint="default"/>
      </w:rPr>
    </w:lvl>
    <w:lvl w:ilvl="8" w:tplc="A9E6868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D73FFA"/>
    <w:multiLevelType w:val="hybridMultilevel"/>
    <w:tmpl w:val="67742960"/>
    <w:lvl w:ilvl="0" w:tplc="C4904110">
      <w:start w:val="1"/>
      <w:numFmt w:val="bullet"/>
      <w:lvlText w:val="-"/>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15:restartNumberingAfterBreak="0">
    <w:nsid w:val="41854F32"/>
    <w:multiLevelType w:val="hybridMultilevel"/>
    <w:tmpl w:val="094AC94A"/>
    <w:lvl w:ilvl="0" w:tplc="9FE0DA3C">
      <w:start w:val="1"/>
      <w:numFmt w:val="bullet"/>
      <w:lvlText w:val="•"/>
      <w:lvlJc w:val="left"/>
      <w:pPr>
        <w:tabs>
          <w:tab w:val="num" w:pos="720"/>
        </w:tabs>
        <w:ind w:left="720" w:hanging="360"/>
      </w:pPr>
      <w:rPr>
        <w:rFonts w:ascii="Arial" w:hAnsi="Arial" w:hint="default"/>
      </w:rPr>
    </w:lvl>
    <w:lvl w:ilvl="1" w:tplc="EDB49E88" w:tentative="1">
      <w:start w:val="1"/>
      <w:numFmt w:val="bullet"/>
      <w:lvlText w:val="•"/>
      <w:lvlJc w:val="left"/>
      <w:pPr>
        <w:tabs>
          <w:tab w:val="num" w:pos="1440"/>
        </w:tabs>
        <w:ind w:left="1440" w:hanging="360"/>
      </w:pPr>
      <w:rPr>
        <w:rFonts w:ascii="Arial" w:hAnsi="Arial" w:hint="default"/>
      </w:rPr>
    </w:lvl>
    <w:lvl w:ilvl="2" w:tplc="7664375A" w:tentative="1">
      <w:start w:val="1"/>
      <w:numFmt w:val="bullet"/>
      <w:lvlText w:val="•"/>
      <w:lvlJc w:val="left"/>
      <w:pPr>
        <w:tabs>
          <w:tab w:val="num" w:pos="2160"/>
        </w:tabs>
        <w:ind w:left="2160" w:hanging="360"/>
      </w:pPr>
      <w:rPr>
        <w:rFonts w:ascii="Arial" w:hAnsi="Arial" w:hint="default"/>
      </w:rPr>
    </w:lvl>
    <w:lvl w:ilvl="3" w:tplc="F3BC09BE" w:tentative="1">
      <w:start w:val="1"/>
      <w:numFmt w:val="bullet"/>
      <w:lvlText w:val="•"/>
      <w:lvlJc w:val="left"/>
      <w:pPr>
        <w:tabs>
          <w:tab w:val="num" w:pos="2880"/>
        </w:tabs>
        <w:ind w:left="2880" w:hanging="360"/>
      </w:pPr>
      <w:rPr>
        <w:rFonts w:ascii="Arial" w:hAnsi="Arial" w:hint="default"/>
      </w:rPr>
    </w:lvl>
    <w:lvl w:ilvl="4" w:tplc="210AD956" w:tentative="1">
      <w:start w:val="1"/>
      <w:numFmt w:val="bullet"/>
      <w:lvlText w:val="•"/>
      <w:lvlJc w:val="left"/>
      <w:pPr>
        <w:tabs>
          <w:tab w:val="num" w:pos="3600"/>
        </w:tabs>
        <w:ind w:left="3600" w:hanging="360"/>
      </w:pPr>
      <w:rPr>
        <w:rFonts w:ascii="Arial" w:hAnsi="Arial" w:hint="default"/>
      </w:rPr>
    </w:lvl>
    <w:lvl w:ilvl="5" w:tplc="3ADC5CB0" w:tentative="1">
      <w:start w:val="1"/>
      <w:numFmt w:val="bullet"/>
      <w:lvlText w:val="•"/>
      <w:lvlJc w:val="left"/>
      <w:pPr>
        <w:tabs>
          <w:tab w:val="num" w:pos="4320"/>
        </w:tabs>
        <w:ind w:left="4320" w:hanging="360"/>
      </w:pPr>
      <w:rPr>
        <w:rFonts w:ascii="Arial" w:hAnsi="Arial" w:hint="default"/>
      </w:rPr>
    </w:lvl>
    <w:lvl w:ilvl="6" w:tplc="6750E3CC" w:tentative="1">
      <w:start w:val="1"/>
      <w:numFmt w:val="bullet"/>
      <w:lvlText w:val="•"/>
      <w:lvlJc w:val="left"/>
      <w:pPr>
        <w:tabs>
          <w:tab w:val="num" w:pos="5040"/>
        </w:tabs>
        <w:ind w:left="5040" w:hanging="360"/>
      </w:pPr>
      <w:rPr>
        <w:rFonts w:ascii="Arial" w:hAnsi="Arial" w:hint="default"/>
      </w:rPr>
    </w:lvl>
    <w:lvl w:ilvl="7" w:tplc="CCAC95F6" w:tentative="1">
      <w:start w:val="1"/>
      <w:numFmt w:val="bullet"/>
      <w:lvlText w:val="•"/>
      <w:lvlJc w:val="left"/>
      <w:pPr>
        <w:tabs>
          <w:tab w:val="num" w:pos="5760"/>
        </w:tabs>
        <w:ind w:left="5760" w:hanging="360"/>
      </w:pPr>
      <w:rPr>
        <w:rFonts w:ascii="Arial" w:hAnsi="Arial" w:hint="default"/>
      </w:rPr>
    </w:lvl>
    <w:lvl w:ilvl="8" w:tplc="73700CA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ED17F3"/>
    <w:multiLevelType w:val="hybridMultilevel"/>
    <w:tmpl w:val="DA00EC58"/>
    <w:lvl w:ilvl="0" w:tplc="82AA2E4E">
      <w:start w:val="1"/>
      <w:numFmt w:val="bullet"/>
      <w:lvlText w:val="•"/>
      <w:lvlJc w:val="left"/>
      <w:pPr>
        <w:tabs>
          <w:tab w:val="num" w:pos="720"/>
        </w:tabs>
        <w:ind w:left="720" w:hanging="360"/>
      </w:pPr>
      <w:rPr>
        <w:rFonts w:ascii="Arial" w:hAnsi="Arial" w:hint="default"/>
      </w:rPr>
    </w:lvl>
    <w:lvl w:ilvl="1" w:tplc="B89CE474" w:tentative="1">
      <w:start w:val="1"/>
      <w:numFmt w:val="bullet"/>
      <w:lvlText w:val="•"/>
      <w:lvlJc w:val="left"/>
      <w:pPr>
        <w:tabs>
          <w:tab w:val="num" w:pos="1440"/>
        </w:tabs>
        <w:ind w:left="1440" w:hanging="360"/>
      </w:pPr>
      <w:rPr>
        <w:rFonts w:ascii="Arial" w:hAnsi="Arial" w:hint="default"/>
      </w:rPr>
    </w:lvl>
    <w:lvl w:ilvl="2" w:tplc="EAEC236C" w:tentative="1">
      <w:start w:val="1"/>
      <w:numFmt w:val="bullet"/>
      <w:lvlText w:val="•"/>
      <w:lvlJc w:val="left"/>
      <w:pPr>
        <w:tabs>
          <w:tab w:val="num" w:pos="2160"/>
        </w:tabs>
        <w:ind w:left="2160" w:hanging="360"/>
      </w:pPr>
      <w:rPr>
        <w:rFonts w:ascii="Arial" w:hAnsi="Arial" w:hint="default"/>
      </w:rPr>
    </w:lvl>
    <w:lvl w:ilvl="3" w:tplc="58D8B5E8" w:tentative="1">
      <w:start w:val="1"/>
      <w:numFmt w:val="bullet"/>
      <w:lvlText w:val="•"/>
      <w:lvlJc w:val="left"/>
      <w:pPr>
        <w:tabs>
          <w:tab w:val="num" w:pos="2880"/>
        </w:tabs>
        <w:ind w:left="2880" w:hanging="360"/>
      </w:pPr>
      <w:rPr>
        <w:rFonts w:ascii="Arial" w:hAnsi="Arial" w:hint="default"/>
      </w:rPr>
    </w:lvl>
    <w:lvl w:ilvl="4" w:tplc="FC864C40" w:tentative="1">
      <w:start w:val="1"/>
      <w:numFmt w:val="bullet"/>
      <w:lvlText w:val="•"/>
      <w:lvlJc w:val="left"/>
      <w:pPr>
        <w:tabs>
          <w:tab w:val="num" w:pos="3600"/>
        </w:tabs>
        <w:ind w:left="3600" w:hanging="360"/>
      </w:pPr>
      <w:rPr>
        <w:rFonts w:ascii="Arial" w:hAnsi="Arial" w:hint="default"/>
      </w:rPr>
    </w:lvl>
    <w:lvl w:ilvl="5" w:tplc="85D6FB24" w:tentative="1">
      <w:start w:val="1"/>
      <w:numFmt w:val="bullet"/>
      <w:lvlText w:val="•"/>
      <w:lvlJc w:val="left"/>
      <w:pPr>
        <w:tabs>
          <w:tab w:val="num" w:pos="4320"/>
        </w:tabs>
        <w:ind w:left="4320" w:hanging="360"/>
      </w:pPr>
      <w:rPr>
        <w:rFonts w:ascii="Arial" w:hAnsi="Arial" w:hint="default"/>
      </w:rPr>
    </w:lvl>
    <w:lvl w:ilvl="6" w:tplc="5DAC0E3A" w:tentative="1">
      <w:start w:val="1"/>
      <w:numFmt w:val="bullet"/>
      <w:lvlText w:val="•"/>
      <w:lvlJc w:val="left"/>
      <w:pPr>
        <w:tabs>
          <w:tab w:val="num" w:pos="5040"/>
        </w:tabs>
        <w:ind w:left="5040" w:hanging="360"/>
      </w:pPr>
      <w:rPr>
        <w:rFonts w:ascii="Arial" w:hAnsi="Arial" w:hint="default"/>
      </w:rPr>
    </w:lvl>
    <w:lvl w:ilvl="7" w:tplc="09B6FCC4" w:tentative="1">
      <w:start w:val="1"/>
      <w:numFmt w:val="bullet"/>
      <w:lvlText w:val="•"/>
      <w:lvlJc w:val="left"/>
      <w:pPr>
        <w:tabs>
          <w:tab w:val="num" w:pos="5760"/>
        </w:tabs>
        <w:ind w:left="5760" w:hanging="360"/>
      </w:pPr>
      <w:rPr>
        <w:rFonts w:ascii="Arial" w:hAnsi="Arial" w:hint="default"/>
      </w:rPr>
    </w:lvl>
    <w:lvl w:ilvl="8" w:tplc="8EAE34E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1"/>
    <w:rsid w:val="000302F0"/>
    <w:rsid w:val="00071C46"/>
    <w:rsid w:val="000A588E"/>
    <w:rsid w:val="000B58C2"/>
    <w:rsid w:val="000F7127"/>
    <w:rsid w:val="00133E42"/>
    <w:rsid w:val="00143211"/>
    <w:rsid w:val="0021169D"/>
    <w:rsid w:val="0024756E"/>
    <w:rsid w:val="00257B49"/>
    <w:rsid w:val="002A1FE8"/>
    <w:rsid w:val="002F1620"/>
    <w:rsid w:val="00302F80"/>
    <w:rsid w:val="0031678F"/>
    <w:rsid w:val="003E6FEB"/>
    <w:rsid w:val="003F5A88"/>
    <w:rsid w:val="00411523"/>
    <w:rsid w:val="00471163"/>
    <w:rsid w:val="00473FB4"/>
    <w:rsid w:val="004A581E"/>
    <w:rsid w:val="005C6DB5"/>
    <w:rsid w:val="006009EA"/>
    <w:rsid w:val="0064140B"/>
    <w:rsid w:val="006D48F6"/>
    <w:rsid w:val="006D6BF0"/>
    <w:rsid w:val="006E17B2"/>
    <w:rsid w:val="007A6018"/>
    <w:rsid w:val="00827B96"/>
    <w:rsid w:val="00831CDC"/>
    <w:rsid w:val="00853DAA"/>
    <w:rsid w:val="008C4E26"/>
    <w:rsid w:val="00907736"/>
    <w:rsid w:val="0092615F"/>
    <w:rsid w:val="009340F6"/>
    <w:rsid w:val="00947F9F"/>
    <w:rsid w:val="00996882"/>
    <w:rsid w:val="00A1176A"/>
    <w:rsid w:val="00A31B78"/>
    <w:rsid w:val="00A42A42"/>
    <w:rsid w:val="00AD04B0"/>
    <w:rsid w:val="00C37D34"/>
    <w:rsid w:val="00C94BC6"/>
    <w:rsid w:val="00D00610"/>
    <w:rsid w:val="00D207D3"/>
    <w:rsid w:val="00D220B1"/>
    <w:rsid w:val="00D263EB"/>
    <w:rsid w:val="00D26CAE"/>
    <w:rsid w:val="00DA1FCE"/>
    <w:rsid w:val="00DA24D4"/>
    <w:rsid w:val="00E863F7"/>
    <w:rsid w:val="00ED661A"/>
    <w:rsid w:val="00F009E0"/>
    <w:rsid w:val="00F12EB3"/>
    <w:rsid w:val="00F51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95CE"/>
  <w15:docId w15:val="{68633102-A56B-47CF-941D-8B1BEC4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Caption">
    <w:name w:val="caption"/>
    <w:basedOn w:val="Normal"/>
    <w:next w:val="Normal"/>
    <w:uiPriority w:val="35"/>
    <w:unhideWhenUsed/>
    <w:qFormat/>
    <w:rsid w:val="0031678F"/>
    <w:pPr>
      <w:spacing w:after="200" w:line="240" w:lineRule="auto"/>
    </w:pPr>
    <w:rPr>
      <w:i/>
      <w:iCs/>
      <w:color w:val="44546A" w:themeColor="text2"/>
      <w:sz w:val="18"/>
      <w:szCs w:val="18"/>
    </w:rPr>
  </w:style>
  <w:style w:type="paragraph" w:styleId="ListParagraph">
    <w:name w:val="List Paragraph"/>
    <w:basedOn w:val="Normal"/>
    <w:uiPriority w:val="34"/>
    <w:qFormat/>
    <w:rsid w:val="00A31B78"/>
    <w:pPr>
      <w:spacing w:after="200" w:line="276" w:lineRule="auto"/>
      <w:ind w:left="720"/>
      <w:contextualSpacing/>
    </w:pPr>
    <w:rPr>
      <w:rFonts w:asciiTheme="minorHAnsi" w:eastAsiaTheme="minorHAnsi" w:hAnsiTheme="minorHAnsi" w:cstheme="minorBidi"/>
      <w:color w:val="auto"/>
    </w:rPr>
  </w:style>
  <w:style w:type="paragraph" w:styleId="NoSpacing">
    <w:name w:val="No Spacing"/>
    <w:uiPriority w:val="1"/>
    <w:qFormat/>
    <w:rsid w:val="00C94BC6"/>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208579">
      <w:bodyDiv w:val="1"/>
      <w:marLeft w:val="0"/>
      <w:marRight w:val="0"/>
      <w:marTop w:val="0"/>
      <w:marBottom w:val="0"/>
      <w:divBdr>
        <w:top w:val="none" w:sz="0" w:space="0" w:color="auto"/>
        <w:left w:val="none" w:sz="0" w:space="0" w:color="auto"/>
        <w:bottom w:val="none" w:sz="0" w:space="0" w:color="auto"/>
        <w:right w:val="none" w:sz="0" w:space="0" w:color="auto"/>
      </w:divBdr>
      <w:divsChild>
        <w:div w:id="1829010047">
          <w:marLeft w:val="0"/>
          <w:marRight w:val="0"/>
          <w:marTop w:val="0"/>
          <w:marBottom w:val="0"/>
          <w:divBdr>
            <w:top w:val="none" w:sz="0" w:space="0" w:color="auto"/>
            <w:left w:val="none" w:sz="0" w:space="0" w:color="auto"/>
            <w:bottom w:val="none" w:sz="0" w:space="0" w:color="auto"/>
            <w:right w:val="none" w:sz="0" w:space="0" w:color="auto"/>
          </w:divBdr>
        </w:div>
      </w:divsChild>
    </w:div>
    <w:div w:id="391583647">
      <w:bodyDiv w:val="1"/>
      <w:marLeft w:val="0"/>
      <w:marRight w:val="0"/>
      <w:marTop w:val="0"/>
      <w:marBottom w:val="0"/>
      <w:divBdr>
        <w:top w:val="none" w:sz="0" w:space="0" w:color="auto"/>
        <w:left w:val="none" w:sz="0" w:space="0" w:color="auto"/>
        <w:bottom w:val="none" w:sz="0" w:space="0" w:color="auto"/>
        <w:right w:val="none" w:sz="0" w:space="0" w:color="auto"/>
      </w:divBdr>
      <w:divsChild>
        <w:div w:id="1038626326">
          <w:marLeft w:val="0"/>
          <w:marRight w:val="0"/>
          <w:marTop w:val="0"/>
          <w:marBottom w:val="0"/>
          <w:divBdr>
            <w:top w:val="none" w:sz="0" w:space="0" w:color="auto"/>
            <w:left w:val="none" w:sz="0" w:space="0" w:color="auto"/>
            <w:bottom w:val="none" w:sz="0" w:space="0" w:color="auto"/>
            <w:right w:val="none" w:sz="0" w:space="0" w:color="auto"/>
          </w:divBdr>
        </w:div>
      </w:divsChild>
    </w:div>
    <w:div w:id="731925938">
      <w:bodyDiv w:val="1"/>
      <w:marLeft w:val="0"/>
      <w:marRight w:val="0"/>
      <w:marTop w:val="0"/>
      <w:marBottom w:val="0"/>
      <w:divBdr>
        <w:top w:val="none" w:sz="0" w:space="0" w:color="auto"/>
        <w:left w:val="none" w:sz="0" w:space="0" w:color="auto"/>
        <w:bottom w:val="none" w:sz="0" w:space="0" w:color="auto"/>
        <w:right w:val="none" w:sz="0" w:space="0" w:color="auto"/>
      </w:divBdr>
    </w:div>
    <w:div w:id="889877829">
      <w:bodyDiv w:val="1"/>
      <w:marLeft w:val="0"/>
      <w:marRight w:val="0"/>
      <w:marTop w:val="0"/>
      <w:marBottom w:val="0"/>
      <w:divBdr>
        <w:top w:val="none" w:sz="0" w:space="0" w:color="auto"/>
        <w:left w:val="none" w:sz="0" w:space="0" w:color="auto"/>
        <w:bottom w:val="none" w:sz="0" w:space="0" w:color="auto"/>
        <w:right w:val="none" w:sz="0" w:space="0" w:color="auto"/>
      </w:divBdr>
    </w:div>
    <w:div w:id="1715620120">
      <w:bodyDiv w:val="1"/>
      <w:marLeft w:val="0"/>
      <w:marRight w:val="0"/>
      <w:marTop w:val="0"/>
      <w:marBottom w:val="0"/>
      <w:divBdr>
        <w:top w:val="none" w:sz="0" w:space="0" w:color="auto"/>
        <w:left w:val="none" w:sz="0" w:space="0" w:color="auto"/>
        <w:bottom w:val="none" w:sz="0" w:space="0" w:color="auto"/>
        <w:right w:val="none" w:sz="0" w:space="0" w:color="auto"/>
      </w:divBdr>
      <w:divsChild>
        <w:div w:id="43801786">
          <w:marLeft w:val="432"/>
          <w:marRight w:val="0"/>
          <w:marTop w:val="0"/>
          <w:marBottom w:val="0"/>
          <w:divBdr>
            <w:top w:val="none" w:sz="0" w:space="0" w:color="auto"/>
            <w:left w:val="none" w:sz="0" w:space="0" w:color="auto"/>
            <w:bottom w:val="none" w:sz="0" w:space="0" w:color="auto"/>
            <w:right w:val="none" w:sz="0" w:space="0" w:color="auto"/>
          </w:divBdr>
        </w:div>
      </w:divsChild>
    </w:div>
    <w:div w:id="1842501708">
      <w:bodyDiv w:val="1"/>
      <w:marLeft w:val="0"/>
      <w:marRight w:val="0"/>
      <w:marTop w:val="0"/>
      <w:marBottom w:val="0"/>
      <w:divBdr>
        <w:top w:val="none" w:sz="0" w:space="0" w:color="auto"/>
        <w:left w:val="none" w:sz="0" w:space="0" w:color="auto"/>
        <w:bottom w:val="none" w:sz="0" w:space="0" w:color="auto"/>
        <w:right w:val="none" w:sz="0" w:space="0" w:color="auto"/>
      </w:divBdr>
    </w:div>
    <w:div w:id="1950429990">
      <w:bodyDiv w:val="1"/>
      <w:marLeft w:val="0"/>
      <w:marRight w:val="0"/>
      <w:marTop w:val="0"/>
      <w:marBottom w:val="0"/>
      <w:divBdr>
        <w:top w:val="none" w:sz="0" w:space="0" w:color="auto"/>
        <w:left w:val="none" w:sz="0" w:space="0" w:color="auto"/>
        <w:bottom w:val="none" w:sz="0" w:space="0" w:color="auto"/>
        <w:right w:val="none" w:sz="0" w:space="0" w:color="auto"/>
      </w:divBdr>
    </w:div>
    <w:div w:id="1954088220">
      <w:bodyDiv w:val="1"/>
      <w:marLeft w:val="0"/>
      <w:marRight w:val="0"/>
      <w:marTop w:val="0"/>
      <w:marBottom w:val="0"/>
      <w:divBdr>
        <w:top w:val="none" w:sz="0" w:space="0" w:color="auto"/>
        <w:left w:val="none" w:sz="0" w:space="0" w:color="auto"/>
        <w:bottom w:val="none" w:sz="0" w:space="0" w:color="auto"/>
        <w:right w:val="none" w:sz="0" w:space="0" w:color="auto"/>
      </w:divBdr>
    </w:div>
    <w:div w:id="2145200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36477-7334-411C-B492-173CEC38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Mujkic</dc:creator>
  <cp:keywords/>
  <cp:lastModifiedBy>Opstina</cp:lastModifiedBy>
  <cp:revision>15</cp:revision>
  <dcterms:created xsi:type="dcterms:W3CDTF">2021-03-09T11:59:00Z</dcterms:created>
  <dcterms:modified xsi:type="dcterms:W3CDTF">2021-03-10T13:45:00Z</dcterms:modified>
</cp:coreProperties>
</file>